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CE154" w14:textId="77777777" w:rsidR="00B267DB" w:rsidRDefault="00B267DB" w:rsidP="007E41C5">
      <w:pPr>
        <w:spacing w:after="0" w:line="360" w:lineRule="auto"/>
        <w:rPr>
          <w:lang w:val="en-US"/>
        </w:rPr>
      </w:pPr>
    </w:p>
    <w:p w14:paraId="1FDD2005" w14:textId="77777777" w:rsidR="00B267DB" w:rsidRDefault="00B267DB" w:rsidP="007E41C5">
      <w:pPr>
        <w:spacing w:after="0" w:line="360" w:lineRule="auto"/>
        <w:rPr>
          <w:lang w:val="en-US"/>
        </w:rPr>
      </w:pPr>
    </w:p>
    <w:p w14:paraId="012224C1" w14:textId="77777777" w:rsidR="000D4421" w:rsidRPr="00BA6AD3" w:rsidRDefault="005045CE" w:rsidP="000D4421">
      <w:pPr>
        <w:pStyle w:val="aa"/>
        <w:spacing w:after="0" w:line="360" w:lineRule="auto"/>
        <w:jc w:val="center"/>
      </w:pPr>
      <w:r w:rsidRPr="006D05BC">
        <w:rPr>
          <w:noProof/>
          <w:lang w:val="el-GR" w:eastAsia="el-GR"/>
        </w:rPr>
        <w:drawing>
          <wp:inline distT="0" distB="0" distL="0" distR="0" wp14:anchorId="160BF1D6" wp14:editId="63494960">
            <wp:extent cx="3105150" cy="790575"/>
            <wp:effectExtent l="0" t="0" r="0" b="9525"/>
            <wp:docPr id="1" name="Εικόνα 1" descr="Υπουργείο Οικονομικ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Υπουργείο Οικονομικώ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8B7CA" w14:textId="77777777" w:rsidR="000D4421" w:rsidRPr="00BA6AD3" w:rsidRDefault="000D4421" w:rsidP="000D4421">
      <w:pPr>
        <w:pStyle w:val="aa"/>
        <w:spacing w:after="0" w:line="360" w:lineRule="auto"/>
        <w:jc w:val="center"/>
      </w:pPr>
    </w:p>
    <w:p w14:paraId="1BDF724A" w14:textId="77777777" w:rsidR="000D4421" w:rsidRPr="00BA6AD3" w:rsidRDefault="000D4421" w:rsidP="000D4421">
      <w:pPr>
        <w:pStyle w:val="aa"/>
        <w:spacing w:after="0" w:line="360" w:lineRule="auto"/>
        <w:jc w:val="center"/>
        <w:rPr>
          <w:color w:val="0000FF"/>
          <w:sz w:val="32"/>
          <w:szCs w:val="32"/>
        </w:rPr>
      </w:pPr>
    </w:p>
    <w:p w14:paraId="66303ECF" w14:textId="77777777" w:rsidR="00B267DB" w:rsidRPr="003C0397" w:rsidRDefault="005045CE" w:rsidP="000D4421">
      <w:pPr>
        <w:spacing w:after="0" w:line="36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Justification</w:t>
      </w:r>
      <w:r w:rsidR="00B267DB" w:rsidRPr="003C0397">
        <w:rPr>
          <w:b/>
          <w:sz w:val="26"/>
          <w:szCs w:val="26"/>
          <w:lang w:val="en-US"/>
        </w:rPr>
        <w:t xml:space="preserve"> of Budget Costs</w:t>
      </w:r>
    </w:p>
    <w:p w14:paraId="63E67D0D" w14:textId="77777777" w:rsidR="00B267DB" w:rsidRPr="003C0397" w:rsidRDefault="00B267DB" w:rsidP="000D4421">
      <w:pPr>
        <w:spacing w:after="0" w:line="360" w:lineRule="auto"/>
        <w:jc w:val="center"/>
        <w:rPr>
          <w:sz w:val="26"/>
          <w:szCs w:val="26"/>
          <w:lang w:val="en-US"/>
        </w:rPr>
      </w:pPr>
      <w:r w:rsidRPr="003C0397">
        <w:rPr>
          <w:sz w:val="26"/>
          <w:szCs w:val="26"/>
          <w:lang w:val="en-US"/>
        </w:rPr>
        <w:t xml:space="preserve">Project Beneficiaries’ </w:t>
      </w:r>
      <w:r w:rsidR="00890E12" w:rsidRPr="003C0397">
        <w:rPr>
          <w:sz w:val="26"/>
          <w:szCs w:val="26"/>
          <w:lang w:val="en-US"/>
        </w:rPr>
        <w:t>Guidebook</w:t>
      </w:r>
    </w:p>
    <w:p w14:paraId="1C5848D2" w14:textId="77777777" w:rsidR="003C0397" w:rsidRDefault="003C0397" w:rsidP="000D4421">
      <w:pPr>
        <w:spacing w:after="0" w:line="360" w:lineRule="auto"/>
        <w:jc w:val="center"/>
        <w:rPr>
          <w:b/>
          <w:color w:val="548DD4" w:themeColor="text2" w:themeTint="99"/>
          <w:sz w:val="26"/>
          <w:szCs w:val="26"/>
          <w:lang w:val="en-US"/>
        </w:rPr>
      </w:pPr>
    </w:p>
    <w:p w14:paraId="01EE65C0" w14:textId="77777777" w:rsidR="003C0397" w:rsidRDefault="003C0397" w:rsidP="000D4421">
      <w:pPr>
        <w:spacing w:after="0" w:line="360" w:lineRule="auto"/>
        <w:jc w:val="center"/>
        <w:rPr>
          <w:rFonts w:ascii="Cambria" w:hAnsi="Cambria"/>
          <w:b/>
          <w:color w:val="365F91"/>
          <w:sz w:val="24"/>
          <w:szCs w:val="24"/>
          <w:lang w:val="en-US"/>
        </w:rPr>
      </w:pPr>
    </w:p>
    <w:p w14:paraId="31C238D7" w14:textId="438BAE53" w:rsidR="00B267DB" w:rsidRPr="00377B29" w:rsidRDefault="00B267DB" w:rsidP="000D4421">
      <w:pPr>
        <w:spacing w:after="0" w:line="360" w:lineRule="auto"/>
        <w:jc w:val="center"/>
        <w:rPr>
          <w:rFonts w:ascii="Cambria" w:hAnsi="Cambria"/>
          <w:b/>
          <w:color w:val="365F91"/>
          <w:sz w:val="24"/>
          <w:szCs w:val="24"/>
          <w:lang w:val="en-US"/>
        </w:rPr>
      </w:pPr>
      <w:r w:rsidRPr="00377B29">
        <w:rPr>
          <w:rFonts w:ascii="Cambria" w:hAnsi="Cambria"/>
          <w:b/>
          <w:color w:val="365F91"/>
          <w:sz w:val="24"/>
          <w:szCs w:val="24"/>
          <w:lang w:val="en-US"/>
        </w:rPr>
        <w:t xml:space="preserve">INTERREG </w:t>
      </w:r>
      <w:r w:rsidR="00377B29" w:rsidRPr="00377B29">
        <w:rPr>
          <w:rFonts w:ascii="Cambria" w:hAnsi="Cambria"/>
          <w:b/>
          <w:color w:val="365F91"/>
          <w:sz w:val="24"/>
          <w:szCs w:val="24"/>
          <w:lang w:val="en-US"/>
        </w:rPr>
        <w:t>VI-A</w:t>
      </w:r>
    </w:p>
    <w:p w14:paraId="030B4B88" w14:textId="3FA4D36C" w:rsidR="00B267DB" w:rsidRPr="00377B29" w:rsidRDefault="00B267DB" w:rsidP="000D4421">
      <w:pPr>
        <w:spacing w:after="0" w:line="360" w:lineRule="auto"/>
        <w:jc w:val="center"/>
        <w:rPr>
          <w:rFonts w:ascii="Cambria" w:hAnsi="Cambria"/>
          <w:b/>
          <w:color w:val="365F91"/>
          <w:sz w:val="24"/>
          <w:szCs w:val="24"/>
          <w:lang w:val="en-US"/>
        </w:rPr>
      </w:pPr>
      <w:r w:rsidRPr="00377B29">
        <w:rPr>
          <w:rFonts w:ascii="Cambria" w:hAnsi="Cambria"/>
          <w:b/>
          <w:color w:val="365F91"/>
          <w:sz w:val="24"/>
          <w:szCs w:val="24"/>
          <w:lang w:val="en-US"/>
        </w:rPr>
        <w:t xml:space="preserve">GREECE – </w:t>
      </w:r>
      <w:r w:rsidR="00377B29" w:rsidRPr="00377B29">
        <w:rPr>
          <w:rFonts w:ascii="Cambria" w:hAnsi="Cambria"/>
          <w:b/>
          <w:color w:val="365F91"/>
          <w:sz w:val="24"/>
          <w:szCs w:val="24"/>
          <w:lang w:val="en-US"/>
        </w:rPr>
        <w:t>BULGARIA</w:t>
      </w:r>
      <w:r w:rsidRPr="00377B29">
        <w:rPr>
          <w:rFonts w:ascii="Cambria" w:hAnsi="Cambria"/>
          <w:b/>
          <w:color w:val="365F91"/>
          <w:sz w:val="24"/>
          <w:szCs w:val="24"/>
          <w:lang w:val="en-US"/>
        </w:rPr>
        <w:t xml:space="preserve"> 20</w:t>
      </w:r>
      <w:r w:rsidR="00377B29" w:rsidRPr="00377B29">
        <w:rPr>
          <w:rFonts w:ascii="Cambria" w:hAnsi="Cambria"/>
          <w:b/>
          <w:color w:val="365F91"/>
          <w:sz w:val="24"/>
          <w:szCs w:val="24"/>
          <w:lang w:val="en-US"/>
        </w:rPr>
        <w:t>21</w:t>
      </w:r>
      <w:r w:rsidRPr="00377B29">
        <w:rPr>
          <w:rFonts w:ascii="Cambria" w:hAnsi="Cambria"/>
          <w:b/>
          <w:color w:val="365F91"/>
          <w:sz w:val="24"/>
          <w:szCs w:val="24"/>
          <w:lang w:val="en-US"/>
        </w:rPr>
        <w:t>-202</w:t>
      </w:r>
      <w:r w:rsidR="00377B29" w:rsidRPr="00377B29">
        <w:rPr>
          <w:rFonts w:ascii="Cambria" w:hAnsi="Cambria"/>
          <w:b/>
          <w:color w:val="365F91"/>
          <w:sz w:val="24"/>
          <w:szCs w:val="24"/>
          <w:lang w:val="en-US"/>
        </w:rPr>
        <w:t>7</w:t>
      </w:r>
    </w:p>
    <w:p w14:paraId="635D4618" w14:textId="5D06FBCB" w:rsidR="00B267DB" w:rsidRPr="003C0397" w:rsidRDefault="00A73D18" w:rsidP="000D4421">
      <w:pPr>
        <w:spacing w:after="0" w:line="360" w:lineRule="auto"/>
        <w:jc w:val="center"/>
        <w:rPr>
          <w:rFonts w:ascii="Cambria" w:hAnsi="Cambria"/>
          <w:b/>
          <w:color w:val="365F91"/>
          <w:sz w:val="24"/>
          <w:szCs w:val="24"/>
          <w:lang w:val="en-US"/>
        </w:rPr>
      </w:pPr>
      <w:r w:rsidRPr="00377B29">
        <w:rPr>
          <w:rFonts w:ascii="Cambria" w:hAnsi="Cambria"/>
          <w:b/>
          <w:color w:val="365F91"/>
          <w:sz w:val="24"/>
          <w:szCs w:val="24"/>
          <w:lang w:val="en-US"/>
        </w:rPr>
        <w:t xml:space="preserve">CCI </w:t>
      </w:r>
      <w:r w:rsidR="00377B29" w:rsidRPr="00377B29">
        <w:rPr>
          <w:rFonts w:ascii="Cambria" w:hAnsi="Cambria"/>
          <w:b/>
          <w:color w:val="365F91"/>
          <w:sz w:val="24"/>
          <w:szCs w:val="24"/>
          <w:lang w:val="en-US"/>
        </w:rPr>
        <w:t>2021TC16RFCB021</w:t>
      </w:r>
    </w:p>
    <w:p w14:paraId="0C56EE93" w14:textId="77777777" w:rsidR="00B267DB" w:rsidRPr="000D4421" w:rsidRDefault="00B267DB" w:rsidP="000D4421">
      <w:pPr>
        <w:spacing w:after="0" w:line="360" w:lineRule="auto"/>
        <w:jc w:val="center"/>
        <w:rPr>
          <w:sz w:val="24"/>
          <w:szCs w:val="24"/>
          <w:lang w:val="en-US"/>
        </w:rPr>
      </w:pPr>
    </w:p>
    <w:p w14:paraId="7E0B3E70" w14:textId="77777777" w:rsidR="00B267DB" w:rsidRDefault="00B267DB" w:rsidP="007E41C5">
      <w:pPr>
        <w:spacing w:after="0" w:line="360" w:lineRule="auto"/>
        <w:rPr>
          <w:lang w:val="en-US"/>
        </w:rPr>
      </w:pPr>
    </w:p>
    <w:p w14:paraId="10674201" w14:textId="77777777" w:rsidR="00B267DB" w:rsidRDefault="00B267DB" w:rsidP="007E41C5">
      <w:pPr>
        <w:spacing w:after="0" w:line="360" w:lineRule="auto"/>
        <w:rPr>
          <w:lang w:val="en-US"/>
        </w:rPr>
      </w:pPr>
    </w:p>
    <w:p w14:paraId="645BE8D1" w14:textId="77777777" w:rsidR="00B267DB" w:rsidRDefault="00B267DB" w:rsidP="007E41C5">
      <w:pPr>
        <w:spacing w:after="0" w:line="360" w:lineRule="auto"/>
        <w:rPr>
          <w:lang w:val="en-US"/>
        </w:rPr>
      </w:pPr>
    </w:p>
    <w:p w14:paraId="34FF8C91" w14:textId="77777777" w:rsidR="00B267DB" w:rsidRDefault="00B267DB" w:rsidP="007E41C5">
      <w:pPr>
        <w:spacing w:after="0" w:line="360" w:lineRule="auto"/>
        <w:rPr>
          <w:lang w:val="en-US"/>
        </w:rPr>
      </w:pPr>
    </w:p>
    <w:p w14:paraId="4AC06D11" w14:textId="77777777" w:rsidR="00B267DB" w:rsidRDefault="00B267DB" w:rsidP="007E41C5">
      <w:pPr>
        <w:spacing w:after="0" w:line="360" w:lineRule="auto"/>
        <w:rPr>
          <w:lang w:val="en-US"/>
        </w:rPr>
      </w:pPr>
    </w:p>
    <w:p w14:paraId="53250F93" w14:textId="77777777" w:rsidR="000D4421" w:rsidRDefault="000D4421" w:rsidP="007E41C5">
      <w:pPr>
        <w:spacing w:after="0" w:line="360" w:lineRule="auto"/>
        <w:rPr>
          <w:lang w:val="en-US"/>
        </w:rPr>
      </w:pPr>
    </w:p>
    <w:p w14:paraId="4FD3518B" w14:textId="77777777" w:rsidR="000D4421" w:rsidRDefault="000D4421" w:rsidP="007E41C5">
      <w:pPr>
        <w:spacing w:after="0" w:line="360" w:lineRule="auto"/>
        <w:rPr>
          <w:lang w:val="en-US"/>
        </w:rPr>
      </w:pPr>
    </w:p>
    <w:p w14:paraId="78EC24D9" w14:textId="77777777" w:rsidR="000D4421" w:rsidRDefault="000D4421" w:rsidP="007E41C5">
      <w:pPr>
        <w:spacing w:after="0" w:line="360" w:lineRule="auto"/>
        <w:rPr>
          <w:lang w:val="en-US"/>
        </w:rPr>
      </w:pPr>
    </w:p>
    <w:p w14:paraId="164E937E" w14:textId="77777777" w:rsidR="000D4421" w:rsidRDefault="000D4421" w:rsidP="007E41C5">
      <w:pPr>
        <w:spacing w:after="0" w:line="360" w:lineRule="auto"/>
        <w:rPr>
          <w:lang w:val="en-US"/>
        </w:rPr>
      </w:pPr>
    </w:p>
    <w:p w14:paraId="5F7D0996" w14:textId="77777777" w:rsidR="000D4421" w:rsidRDefault="000D4421" w:rsidP="007E41C5">
      <w:pPr>
        <w:spacing w:after="0" w:line="360" w:lineRule="auto"/>
        <w:rPr>
          <w:lang w:val="en-US"/>
        </w:rPr>
      </w:pPr>
    </w:p>
    <w:p w14:paraId="5AE59DE7" w14:textId="77777777" w:rsidR="000D4421" w:rsidRDefault="000D4421" w:rsidP="007E41C5">
      <w:pPr>
        <w:spacing w:after="0" w:line="360" w:lineRule="auto"/>
        <w:rPr>
          <w:lang w:val="en-US"/>
        </w:rPr>
      </w:pPr>
    </w:p>
    <w:p w14:paraId="35E77BAA" w14:textId="77777777" w:rsidR="00B267DB" w:rsidRDefault="00B267DB" w:rsidP="00890E12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Version 1.0</w:t>
      </w:r>
    </w:p>
    <w:p w14:paraId="0C7FECF2" w14:textId="54BC6F2B" w:rsidR="00B267DB" w:rsidRDefault="00377B29" w:rsidP="00890E12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March</w:t>
      </w:r>
      <w:r w:rsidR="005045CE">
        <w:rPr>
          <w:lang w:val="en-US"/>
        </w:rPr>
        <w:t xml:space="preserve"> 2024</w:t>
      </w:r>
    </w:p>
    <w:p w14:paraId="22B1BEA2" w14:textId="77777777" w:rsidR="00B267DB" w:rsidRDefault="00B267DB" w:rsidP="007E41C5">
      <w:pPr>
        <w:spacing w:after="0" w:line="360" w:lineRule="auto"/>
        <w:rPr>
          <w:lang w:val="en-US"/>
        </w:rPr>
      </w:pPr>
      <w:r>
        <w:rPr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4177175"/>
        <w:docPartObj>
          <w:docPartGallery w:val="Table of Contents"/>
          <w:docPartUnique/>
        </w:docPartObj>
      </w:sdtPr>
      <w:sdtEndPr/>
      <w:sdtContent>
        <w:p w14:paraId="17EB019B" w14:textId="77777777" w:rsidR="00824F93" w:rsidRPr="00824F93" w:rsidRDefault="00824F93">
          <w:pPr>
            <w:pStyle w:val="a6"/>
            <w:rPr>
              <w:lang w:val="en-US"/>
            </w:rPr>
          </w:pPr>
          <w:r>
            <w:rPr>
              <w:lang w:val="en-US"/>
            </w:rPr>
            <w:t>Table of Contents</w:t>
          </w:r>
        </w:p>
        <w:p w14:paraId="5F9730CF" w14:textId="5CCFC5C7" w:rsidR="0062521B" w:rsidRDefault="00824F93">
          <w:pPr>
            <w:pStyle w:val="20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487023" w:history="1">
            <w:r w:rsidR="0062521B" w:rsidRPr="00130BA9">
              <w:rPr>
                <w:rStyle w:val="-"/>
                <w:noProof/>
                <w:lang w:val="en-US"/>
              </w:rPr>
              <w:t>1.</w:t>
            </w:r>
            <w:r w:rsidR="0062521B"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62521B" w:rsidRPr="00130BA9">
              <w:rPr>
                <w:rStyle w:val="-"/>
                <w:noProof/>
                <w:lang w:val="en-US"/>
              </w:rPr>
              <w:t>Introduction</w:t>
            </w:r>
            <w:r w:rsidR="0062521B">
              <w:rPr>
                <w:noProof/>
                <w:webHidden/>
              </w:rPr>
              <w:tab/>
            </w:r>
            <w:r w:rsidR="0062521B">
              <w:rPr>
                <w:noProof/>
                <w:webHidden/>
              </w:rPr>
              <w:fldChar w:fldCharType="begin"/>
            </w:r>
            <w:r w:rsidR="0062521B">
              <w:rPr>
                <w:noProof/>
                <w:webHidden/>
              </w:rPr>
              <w:instrText xml:space="preserve"> PAGEREF _Toc159487023 \h </w:instrText>
            </w:r>
            <w:r w:rsidR="0062521B">
              <w:rPr>
                <w:noProof/>
                <w:webHidden/>
              </w:rPr>
            </w:r>
            <w:r w:rsidR="0062521B">
              <w:rPr>
                <w:noProof/>
                <w:webHidden/>
              </w:rPr>
              <w:fldChar w:fldCharType="separate"/>
            </w:r>
            <w:r w:rsidR="0062521B">
              <w:rPr>
                <w:noProof/>
                <w:webHidden/>
              </w:rPr>
              <w:t>3</w:t>
            </w:r>
            <w:r w:rsidR="0062521B">
              <w:rPr>
                <w:noProof/>
                <w:webHidden/>
              </w:rPr>
              <w:fldChar w:fldCharType="end"/>
            </w:r>
          </w:hyperlink>
        </w:p>
        <w:p w14:paraId="463869B6" w14:textId="5AD0918C" w:rsidR="0062521B" w:rsidRDefault="007E56DA">
          <w:pPr>
            <w:pStyle w:val="20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87024" w:history="1">
            <w:r w:rsidR="0062521B" w:rsidRPr="00130BA9">
              <w:rPr>
                <w:rStyle w:val="-"/>
                <w:noProof/>
                <w:lang w:val="en-US"/>
              </w:rPr>
              <w:t>2.</w:t>
            </w:r>
            <w:r w:rsidR="0062521B"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62521B" w:rsidRPr="00130BA9">
              <w:rPr>
                <w:rStyle w:val="-"/>
                <w:noProof/>
                <w:lang w:val="en-US"/>
              </w:rPr>
              <w:t>Justification of the Budget Costs Excel File Structure</w:t>
            </w:r>
            <w:r w:rsidR="0062521B">
              <w:rPr>
                <w:noProof/>
                <w:webHidden/>
              </w:rPr>
              <w:tab/>
            </w:r>
            <w:r w:rsidR="0062521B">
              <w:rPr>
                <w:noProof/>
                <w:webHidden/>
              </w:rPr>
              <w:fldChar w:fldCharType="begin"/>
            </w:r>
            <w:r w:rsidR="0062521B">
              <w:rPr>
                <w:noProof/>
                <w:webHidden/>
              </w:rPr>
              <w:instrText xml:space="preserve"> PAGEREF _Toc159487024 \h </w:instrText>
            </w:r>
            <w:r w:rsidR="0062521B">
              <w:rPr>
                <w:noProof/>
                <w:webHidden/>
              </w:rPr>
            </w:r>
            <w:r w:rsidR="0062521B">
              <w:rPr>
                <w:noProof/>
                <w:webHidden/>
              </w:rPr>
              <w:fldChar w:fldCharType="separate"/>
            </w:r>
            <w:r w:rsidR="0062521B">
              <w:rPr>
                <w:noProof/>
                <w:webHidden/>
              </w:rPr>
              <w:t>5</w:t>
            </w:r>
            <w:r w:rsidR="0062521B">
              <w:rPr>
                <w:noProof/>
                <w:webHidden/>
              </w:rPr>
              <w:fldChar w:fldCharType="end"/>
            </w:r>
          </w:hyperlink>
        </w:p>
        <w:p w14:paraId="7D3C5643" w14:textId="1D5F733B" w:rsidR="0062521B" w:rsidRDefault="007E56DA">
          <w:pPr>
            <w:pStyle w:val="20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87025" w:history="1">
            <w:r w:rsidR="0062521B" w:rsidRPr="00130BA9">
              <w:rPr>
                <w:rStyle w:val="-"/>
                <w:noProof/>
                <w:lang w:val="en-US"/>
              </w:rPr>
              <w:t>2.1 General</w:t>
            </w:r>
            <w:r w:rsidR="0062521B">
              <w:rPr>
                <w:noProof/>
                <w:webHidden/>
              </w:rPr>
              <w:tab/>
            </w:r>
            <w:r w:rsidR="0062521B">
              <w:rPr>
                <w:noProof/>
                <w:webHidden/>
              </w:rPr>
              <w:fldChar w:fldCharType="begin"/>
            </w:r>
            <w:r w:rsidR="0062521B">
              <w:rPr>
                <w:noProof/>
                <w:webHidden/>
              </w:rPr>
              <w:instrText xml:space="preserve"> PAGEREF _Toc159487025 \h </w:instrText>
            </w:r>
            <w:r w:rsidR="0062521B">
              <w:rPr>
                <w:noProof/>
                <w:webHidden/>
              </w:rPr>
            </w:r>
            <w:r w:rsidR="0062521B">
              <w:rPr>
                <w:noProof/>
                <w:webHidden/>
              </w:rPr>
              <w:fldChar w:fldCharType="separate"/>
            </w:r>
            <w:r w:rsidR="0062521B">
              <w:rPr>
                <w:noProof/>
                <w:webHidden/>
              </w:rPr>
              <w:t>5</w:t>
            </w:r>
            <w:r w:rsidR="0062521B">
              <w:rPr>
                <w:noProof/>
                <w:webHidden/>
              </w:rPr>
              <w:fldChar w:fldCharType="end"/>
            </w:r>
          </w:hyperlink>
        </w:p>
        <w:p w14:paraId="0EC63ECE" w14:textId="1DF1FDE7" w:rsidR="0062521B" w:rsidRDefault="007E56DA">
          <w:pPr>
            <w:pStyle w:val="20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87026" w:history="1">
            <w:r w:rsidR="0062521B" w:rsidRPr="00130BA9">
              <w:rPr>
                <w:rStyle w:val="-"/>
                <w:noProof/>
                <w:lang w:val="en-US"/>
              </w:rPr>
              <w:t>2.2 “Cover page”</w:t>
            </w:r>
            <w:r w:rsidR="0062521B">
              <w:rPr>
                <w:noProof/>
                <w:webHidden/>
              </w:rPr>
              <w:tab/>
            </w:r>
            <w:r w:rsidR="0062521B">
              <w:rPr>
                <w:noProof/>
                <w:webHidden/>
              </w:rPr>
              <w:fldChar w:fldCharType="begin"/>
            </w:r>
            <w:r w:rsidR="0062521B">
              <w:rPr>
                <w:noProof/>
                <w:webHidden/>
              </w:rPr>
              <w:instrText xml:space="preserve"> PAGEREF _Toc159487026 \h </w:instrText>
            </w:r>
            <w:r w:rsidR="0062521B">
              <w:rPr>
                <w:noProof/>
                <w:webHidden/>
              </w:rPr>
            </w:r>
            <w:r w:rsidR="0062521B">
              <w:rPr>
                <w:noProof/>
                <w:webHidden/>
              </w:rPr>
              <w:fldChar w:fldCharType="separate"/>
            </w:r>
            <w:r w:rsidR="0062521B">
              <w:rPr>
                <w:noProof/>
                <w:webHidden/>
              </w:rPr>
              <w:t>5</w:t>
            </w:r>
            <w:r w:rsidR="0062521B">
              <w:rPr>
                <w:noProof/>
                <w:webHidden/>
              </w:rPr>
              <w:fldChar w:fldCharType="end"/>
            </w:r>
          </w:hyperlink>
        </w:p>
        <w:p w14:paraId="66641F0E" w14:textId="46EE8760" w:rsidR="0062521B" w:rsidRDefault="007E56DA">
          <w:pPr>
            <w:pStyle w:val="20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87027" w:history="1">
            <w:r w:rsidR="0062521B" w:rsidRPr="00130BA9">
              <w:rPr>
                <w:rStyle w:val="-"/>
                <w:noProof/>
                <w:lang w:val="en-US"/>
              </w:rPr>
              <w:t>2.3 “Beneficiaries’ section”</w:t>
            </w:r>
            <w:r w:rsidR="0062521B">
              <w:rPr>
                <w:noProof/>
                <w:webHidden/>
              </w:rPr>
              <w:tab/>
            </w:r>
            <w:r w:rsidR="0062521B">
              <w:rPr>
                <w:noProof/>
                <w:webHidden/>
              </w:rPr>
              <w:fldChar w:fldCharType="begin"/>
            </w:r>
            <w:r w:rsidR="0062521B">
              <w:rPr>
                <w:noProof/>
                <w:webHidden/>
              </w:rPr>
              <w:instrText xml:space="preserve"> PAGEREF _Toc159487027 \h </w:instrText>
            </w:r>
            <w:r w:rsidR="0062521B">
              <w:rPr>
                <w:noProof/>
                <w:webHidden/>
              </w:rPr>
            </w:r>
            <w:r w:rsidR="0062521B">
              <w:rPr>
                <w:noProof/>
                <w:webHidden/>
              </w:rPr>
              <w:fldChar w:fldCharType="separate"/>
            </w:r>
            <w:r w:rsidR="0062521B">
              <w:rPr>
                <w:noProof/>
                <w:webHidden/>
              </w:rPr>
              <w:t>6</w:t>
            </w:r>
            <w:r w:rsidR="0062521B">
              <w:rPr>
                <w:noProof/>
                <w:webHidden/>
              </w:rPr>
              <w:fldChar w:fldCharType="end"/>
            </w:r>
          </w:hyperlink>
        </w:p>
        <w:p w14:paraId="2A083B19" w14:textId="1A75BC59" w:rsidR="0062521B" w:rsidRDefault="007E56DA">
          <w:pPr>
            <w:pStyle w:val="20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87028" w:history="1">
            <w:r w:rsidR="0062521B" w:rsidRPr="00130BA9">
              <w:rPr>
                <w:rStyle w:val="-"/>
                <w:noProof/>
                <w:lang w:val="en-US"/>
              </w:rPr>
              <w:t>2.4 “Summary Tables”</w:t>
            </w:r>
            <w:r w:rsidR="0062521B">
              <w:rPr>
                <w:noProof/>
                <w:webHidden/>
              </w:rPr>
              <w:tab/>
            </w:r>
            <w:r w:rsidR="0062521B">
              <w:rPr>
                <w:noProof/>
                <w:webHidden/>
              </w:rPr>
              <w:fldChar w:fldCharType="begin"/>
            </w:r>
            <w:r w:rsidR="0062521B">
              <w:rPr>
                <w:noProof/>
                <w:webHidden/>
              </w:rPr>
              <w:instrText xml:space="preserve"> PAGEREF _Toc159487028 \h </w:instrText>
            </w:r>
            <w:r w:rsidR="0062521B">
              <w:rPr>
                <w:noProof/>
                <w:webHidden/>
              </w:rPr>
            </w:r>
            <w:r w:rsidR="0062521B">
              <w:rPr>
                <w:noProof/>
                <w:webHidden/>
              </w:rPr>
              <w:fldChar w:fldCharType="separate"/>
            </w:r>
            <w:r w:rsidR="0062521B">
              <w:rPr>
                <w:noProof/>
                <w:webHidden/>
              </w:rPr>
              <w:t>16</w:t>
            </w:r>
            <w:r w:rsidR="0062521B">
              <w:rPr>
                <w:noProof/>
                <w:webHidden/>
              </w:rPr>
              <w:fldChar w:fldCharType="end"/>
            </w:r>
          </w:hyperlink>
        </w:p>
        <w:p w14:paraId="18CFEDD9" w14:textId="5374B742" w:rsidR="0062521B" w:rsidRDefault="007E56DA">
          <w:pPr>
            <w:pStyle w:val="20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87029" w:history="1">
            <w:r w:rsidR="0062521B" w:rsidRPr="00130BA9">
              <w:rPr>
                <w:rStyle w:val="-"/>
                <w:noProof/>
                <w:lang w:val="en-US"/>
              </w:rPr>
              <w:t>3.</w:t>
            </w:r>
            <w:r w:rsidR="0062521B"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62521B" w:rsidRPr="00130BA9">
              <w:rPr>
                <w:rStyle w:val="-"/>
                <w:noProof/>
                <w:lang w:val="en-US"/>
              </w:rPr>
              <w:t>Printing the JoBC</w:t>
            </w:r>
            <w:r w:rsidR="0062521B">
              <w:rPr>
                <w:noProof/>
                <w:webHidden/>
              </w:rPr>
              <w:tab/>
            </w:r>
            <w:r w:rsidR="0062521B">
              <w:rPr>
                <w:noProof/>
                <w:webHidden/>
              </w:rPr>
              <w:fldChar w:fldCharType="begin"/>
            </w:r>
            <w:r w:rsidR="0062521B">
              <w:rPr>
                <w:noProof/>
                <w:webHidden/>
              </w:rPr>
              <w:instrText xml:space="preserve"> PAGEREF _Toc159487029 \h </w:instrText>
            </w:r>
            <w:r w:rsidR="0062521B">
              <w:rPr>
                <w:noProof/>
                <w:webHidden/>
              </w:rPr>
            </w:r>
            <w:r w:rsidR="0062521B">
              <w:rPr>
                <w:noProof/>
                <w:webHidden/>
              </w:rPr>
              <w:fldChar w:fldCharType="separate"/>
            </w:r>
            <w:r w:rsidR="0062521B">
              <w:rPr>
                <w:noProof/>
                <w:webHidden/>
              </w:rPr>
              <w:t>17</w:t>
            </w:r>
            <w:r w:rsidR="0062521B">
              <w:rPr>
                <w:noProof/>
                <w:webHidden/>
              </w:rPr>
              <w:fldChar w:fldCharType="end"/>
            </w:r>
          </w:hyperlink>
        </w:p>
        <w:p w14:paraId="7BE46769" w14:textId="68D1F83B" w:rsidR="0062521B" w:rsidRDefault="007E56DA">
          <w:pPr>
            <w:pStyle w:val="20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87030" w:history="1">
            <w:r w:rsidR="0062521B" w:rsidRPr="00130BA9">
              <w:rPr>
                <w:rStyle w:val="-"/>
                <w:noProof/>
                <w:lang w:val="en-US"/>
              </w:rPr>
              <w:t>4.</w:t>
            </w:r>
            <w:r w:rsidR="0062521B"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62521B" w:rsidRPr="00130BA9">
              <w:rPr>
                <w:rStyle w:val="-"/>
                <w:noProof/>
                <w:lang w:val="en-US"/>
              </w:rPr>
              <w:t>Uploading the JoBC on the MIS</w:t>
            </w:r>
            <w:r w:rsidR="0062521B">
              <w:rPr>
                <w:noProof/>
                <w:webHidden/>
              </w:rPr>
              <w:tab/>
            </w:r>
            <w:r w:rsidR="0062521B">
              <w:rPr>
                <w:noProof/>
                <w:webHidden/>
              </w:rPr>
              <w:fldChar w:fldCharType="begin"/>
            </w:r>
            <w:r w:rsidR="0062521B">
              <w:rPr>
                <w:noProof/>
                <w:webHidden/>
              </w:rPr>
              <w:instrText xml:space="preserve"> PAGEREF _Toc159487030 \h </w:instrText>
            </w:r>
            <w:r w:rsidR="0062521B">
              <w:rPr>
                <w:noProof/>
                <w:webHidden/>
              </w:rPr>
            </w:r>
            <w:r w:rsidR="0062521B">
              <w:rPr>
                <w:noProof/>
                <w:webHidden/>
              </w:rPr>
              <w:fldChar w:fldCharType="separate"/>
            </w:r>
            <w:r w:rsidR="0062521B">
              <w:rPr>
                <w:noProof/>
                <w:webHidden/>
              </w:rPr>
              <w:t>17</w:t>
            </w:r>
            <w:r w:rsidR="0062521B">
              <w:rPr>
                <w:noProof/>
                <w:webHidden/>
              </w:rPr>
              <w:fldChar w:fldCharType="end"/>
            </w:r>
          </w:hyperlink>
        </w:p>
        <w:p w14:paraId="18D0C5B5" w14:textId="04600F39" w:rsidR="00824F93" w:rsidRDefault="00824F93">
          <w:r>
            <w:rPr>
              <w:b/>
              <w:bCs/>
            </w:rPr>
            <w:fldChar w:fldCharType="end"/>
          </w:r>
        </w:p>
      </w:sdtContent>
    </w:sdt>
    <w:p w14:paraId="1C3D728B" w14:textId="77777777" w:rsidR="00B267DB" w:rsidRDefault="00B267DB" w:rsidP="007E41C5">
      <w:pPr>
        <w:spacing w:after="0" w:line="360" w:lineRule="auto"/>
        <w:rPr>
          <w:lang w:val="en-US"/>
        </w:rPr>
      </w:pPr>
      <w:r>
        <w:rPr>
          <w:lang w:val="en-US"/>
        </w:rPr>
        <w:br w:type="page"/>
      </w:r>
    </w:p>
    <w:p w14:paraId="7C600467" w14:textId="77777777" w:rsidR="00B97869" w:rsidRPr="00A70509" w:rsidRDefault="00B97869" w:rsidP="00424905">
      <w:pPr>
        <w:pStyle w:val="2"/>
        <w:numPr>
          <w:ilvl w:val="0"/>
          <w:numId w:val="14"/>
        </w:numPr>
        <w:ind w:left="426" w:hanging="426"/>
        <w:rPr>
          <w:sz w:val="24"/>
          <w:szCs w:val="24"/>
          <w:lang w:val="en-US"/>
        </w:rPr>
      </w:pPr>
      <w:bookmarkStart w:id="0" w:name="_Toc159487023"/>
      <w:r w:rsidRPr="00A70509">
        <w:rPr>
          <w:sz w:val="24"/>
          <w:szCs w:val="24"/>
          <w:lang w:val="en-US"/>
        </w:rPr>
        <w:lastRenderedPageBreak/>
        <w:t>Introduction</w:t>
      </w:r>
      <w:bookmarkEnd w:id="0"/>
    </w:p>
    <w:p w14:paraId="0A95CF51" w14:textId="2290C2B1" w:rsidR="001345FB" w:rsidRPr="001345FB" w:rsidRDefault="001345FB" w:rsidP="007E4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  <w:r w:rsidRPr="001345FB">
        <w:rPr>
          <w:rFonts w:ascii="Calibri" w:hAnsi="Calibri" w:cs="Calibri"/>
          <w:lang w:val="en-US"/>
        </w:rPr>
        <w:t>The main scope of the “</w:t>
      </w:r>
      <w:r w:rsidR="005045CE">
        <w:rPr>
          <w:rFonts w:ascii="Calibri" w:hAnsi="Calibri" w:cs="Calibri"/>
          <w:lang w:val="en-US"/>
        </w:rPr>
        <w:t>Justification</w:t>
      </w:r>
      <w:r>
        <w:rPr>
          <w:rFonts w:ascii="Calibri" w:hAnsi="Calibri" w:cs="Calibri"/>
          <w:lang w:val="en-US"/>
        </w:rPr>
        <w:t xml:space="preserve"> of Budget Costs</w:t>
      </w:r>
      <w:r w:rsidRPr="001345FB">
        <w:rPr>
          <w:rFonts w:ascii="Calibri" w:hAnsi="Calibri" w:cs="Calibri"/>
          <w:lang w:val="en-US"/>
        </w:rPr>
        <w:t>” (</w:t>
      </w:r>
      <w:proofErr w:type="spellStart"/>
      <w:r w:rsidR="001546B3">
        <w:rPr>
          <w:rFonts w:ascii="Calibri" w:hAnsi="Calibri" w:cs="Calibri"/>
          <w:lang w:val="en-US"/>
        </w:rPr>
        <w:t>JoBC</w:t>
      </w:r>
      <w:proofErr w:type="spellEnd"/>
      <w:r w:rsidRPr="001345FB">
        <w:rPr>
          <w:rFonts w:ascii="Calibri" w:hAnsi="Calibri" w:cs="Calibri"/>
          <w:lang w:val="en-US"/>
        </w:rPr>
        <w:t>) excel template is twofold:</w:t>
      </w:r>
    </w:p>
    <w:p w14:paraId="303F1F7B" w14:textId="77777777" w:rsidR="001345FB" w:rsidRPr="001345FB" w:rsidRDefault="001345FB" w:rsidP="007E41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  <w:r w:rsidRPr="001345FB">
        <w:rPr>
          <w:rFonts w:ascii="Calibri" w:hAnsi="Calibri" w:cs="Calibri"/>
          <w:lang w:val="en-US"/>
        </w:rPr>
        <w:t>To provide a common tool to all project proposals for building the budget and</w:t>
      </w:r>
    </w:p>
    <w:p w14:paraId="00A78F59" w14:textId="77777777" w:rsidR="001345FB" w:rsidRDefault="001345FB" w:rsidP="007E41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 w:rsidRPr="001345FB">
        <w:rPr>
          <w:rFonts w:ascii="Calibri" w:hAnsi="Calibri" w:cs="Calibri"/>
          <w:lang w:val="en-US"/>
        </w:rPr>
        <w:t>To assist the partnerships in providing all the nece</w:t>
      </w:r>
      <w:r>
        <w:rPr>
          <w:rFonts w:ascii="Calibri" w:hAnsi="Calibri" w:cs="Calibri"/>
          <w:lang w:val="en-US"/>
        </w:rPr>
        <w:t xml:space="preserve">ssary details required by the </w:t>
      </w:r>
      <w:proofErr w:type="gramStart"/>
      <w:r>
        <w:rPr>
          <w:rFonts w:ascii="Calibri" w:hAnsi="Calibri" w:cs="Calibri"/>
          <w:lang w:val="en-US"/>
        </w:rPr>
        <w:t>J</w:t>
      </w:r>
      <w:r w:rsidRPr="001345FB">
        <w:rPr>
          <w:rFonts w:ascii="Calibri" w:hAnsi="Calibri" w:cs="Calibri"/>
          <w:lang w:val="en-US"/>
        </w:rPr>
        <w:t>S</w:t>
      </w:r>
      <w:proofErr w:type="gramEnd"/>
    </w:p>
    <w:p w14:paraId="3732FEC2" w14:textId="77777777" w:rsidR="001345FB" w:rsidRPr="001345FB" w:rsidRDefault="001345FB" w:rsidP="007E41C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 w:rsidRPr="001345FB">
        <w:rPr>
          <w:rFonts w:ascii="Calibri" w:hAnsi="Calibri" w:cs="Calibri"/>
          <w:lang w:val="en-US"/>
        </w:rPr>
        <w:t>for the budget evaluation.</w:t>
      </w:r>
    </w:p>
    <w:p w14:paraId="3A641F83" w14:textId="0B91CD2B" w:rsidR="001345FB" w:rsidRPr="001345FB" w:rsidRDefault="001345FB" w:rsidP="007E41C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</w:t>
      </w:r>
      <w:proofErr w:type="spellStart"/>
      <w:r w:rsidR="005045CE">
        <w:rPr>
          <w:rFonts w:ascii="Calibri" w:hAnsi="Calibri" w:cs="Calibri"/>
          <w:lang w:val="en-US"/>
        </w:rPr>
        <w:t>J</w:t>
      </w:r>
      <w:r>
        <w:rPr>
          <w:rFonts w:ascii="Calibri" w:hAnsi="Calibri" w:cs="Calibri"/>
          <w:lang w:val="en-US"/>
        </w:rPr>
        <w:t>oBC</w:t>
      </w:r>
      <w:proofErr w:type="spellEnd"/>
      <w:r w:rsidRPr="001345FB">
        <w:rPr>
          <w:rFonts w:ascii="Calibri" w:hAnsi="Calibri" w:cs="Calibri"/>
          <w:lang w:val="en-US"/>
        </w:rPr>
        <w:t xml:space="preserve"> generates the budget tables </w:t>
      </w:r>
      <w:r w:rsidR="001546B3">
        <w:rPr>
          <w:rFonts w:ascii="Calibri" w:hAnsi="Calibri" w:cs="Calibri"/>
          <w:lang w:val="en-US"/>
        </w:rPr>
        <w:t>required</w:t>
      </w:r>
      <w:r w:rsidRPr="001345FB">
        <w:rPr>
          <w:rFonts w:ascii="Calibri" w:hAnsi="Calibri" w:cs="Calibri"/>
          <w:lang w:val="en-US"/>
        </w:rPr>
        <w:t xml:space="preserve"> in the Application Form and is</w:t>
      </w:r>
      <w:r w:rsidR="007E41C5">
        <w:rPr>
          <w:rFonts w:ascii="Calibri" w:hAnsi="Calibri" w:cs="Calibri"/>
          <w:lang w:val="en-US"/>
        </w:rPr>
        <w:t xml:space="preserve"> </w:t>
      </w:r>
      <w:r w:rsidRPr="001345FB">
        <w:rPr>
          <w:rFonts w:ascii="Calibri" w:hAnsi="Calibri" w:cs="Calibri"/>
          <w:lang w:val="en-US"/>
        </w:rPr>
        <w:t>designed to support the beneficiaries to work in a single file and just transfer the result of</w:t>
      </w:r>
      <w:r w:rsidR="007E41C5">
        <w:rPr>
          <w:rFonts w:ascii="Calibri" w:hAnsi="Calibri" w:cs="Calibri"/>
          <w:lang w:val="en-US"/>
        </w:rPr>
        <w:t xml:space="preserve"> </w:t>
      </w:r>
      <w:r w:rsidRPr="001345FB">
        <w:rPr>
          <w:rFonts w:ascii="Calibri" w:hAnsi="Calibri" w:cs="Calibri"/>
          <w:lang w:val="en-US"/>
        </w:rPr>
        <w:t>the calculations.</w:t>
      </w:r>
    </w:p>
    <w:p w14:paraId="2AA411BA" w14:textId="7CCBA002" w:rsidR="0062521B" w:rsidRPr="00AE48AE" w:rsidRDefault="005045CE" w:rsidP="007E41C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lang w:val="en-US"/>
        </w:rPr>
      </w:pPr>
      <w:r w:rsidRPr="00AE48AE">
        <w:rPr>
          <w:rFonts w:ascii="Calibri" w:hAnsi="Calibri" w:cs="Calibri"/>
          <w:b/>
          <w:bCs/>
          <w:lang w:val="en-US"/>
        </w:rPr>
        <w:t xml:space="preserve">As the </w:t>
      </w:r>
      <w:proofErr w:type="spellStart"/>
      <w:r w:rsidRPr="00AE48AE">
        <w:rPr>
          <w:rFonts w:ascii="Calibri" w:hAnsi="Calibri" w:cs="Calibri"/>
          <w:b/>
          <w:bCs/>
          <w:lang w:val="en-US"/>
        </w:rPr>
        <w:t>J</w:t>
      </w:r>
      <w:r w:rsidR="001345FB" w:rsidRPr="00AE48AE">
        <w:rPr>
          <w:rFonts w:ascii="Calibri" w:hAnsi="Calibri" w:cs="Calibri"/>
          <w:b/>
          <w:bCs/>
          <w:lang w:val="en-US"/>
        </w:rPr>
        <w:t>oBC</w:t>
      </w:r>
      <w:proofErr w:type="spellEnd"/>
      <w:r w:rsidR="001345FB" w:rsidRPr="00AE48AE">
        <w:rPr>
          <w:rFonts w:ascii="Calibri" w:hAnsi="Calibri" w:cs="Calibri"/>
          <w:b/>
          <w:bCs/>
          <w:lang w:val="en-US"/>
        </w:rPr>
        <w:t xml:space="preserve"> excel file has a restricted number of characters in the respective descriptive</w:t>
      </w:r>
      <w:r w:rsidR="007E41C5" w:rsidRPr="00AE48AE">
        <w:rPr>
          <w:rFonts w:ascii="Calibri" w:hAnsi="Calibri" w:cs="Calibri"/>
          <w:b/>
          <w:bCs/>
          <w:lang w:val="en-US"/>
        </w:rPr>
        <w:t xml:space="preserve"> </w:t>
      </w:r>
      <w:r w:rsidR="001345FB" w:rsidRPr="00AE48AE">
        <w:rPr>
          <w:rFonts w:ascii="Calibri" w:hAnsi="Calibri" w:cs="Calibri"/>
          <w:b/>
          <w:bCs/>
          <w:lang w:val="en-US"/>
        </w:rPr>
        <w:t xml:space="preserve">sections of the expenditures, Applicants </w:t>
      </w:r>
      <w:r w:rsidR="00811574" w:rsidRPr="00AE48AE">
        <w:rPr>
          <w:rFonts w:ascii="Calibri" w:hAnsi="Calibri" w:cs="Calibri"/>
          <w:b/>
          <w:bCs/>
          <w:lang w:val="en-US"/>
        </w:rPr>
        <w:t xml:space="preserve">are required to submit supporting documents justifying the costs selected under budget categories a) staff </w:t>
      </w:r>
      <w:r w:rsidR="0062521B" w:rsidRPr="00AE48AE">
        <w:rPr>
          <w:rFonts w:ascii="Calibri" w:hAnsi="Calibri" w:cs="Calibri"/>
          <w:b/>
          <w:bCs/>
          <w:lang w:val="en-US"/>
        </w:rPr>
        <w:t xml:space="preserve">and </w:t>
      </w:r>
      <w:r w:rsidR="00811574" w:rsidRPr="00AE48AE">
        <w:rPr>
          <w:rFonts w:ascii="Calibri" w:hAnsi="Calibri" w:cs="Calibri"/>
          <w:b/>
          <w:bCs/>
          <w:lang w:val="en-US"/>
        </w:rPr>
        <w:t xml:space="preserve">b) external expertise, by providing </w:t>
      </w:r>
      <w:r w:rsidR="001345FB" w:rsidRPr="00AE48AE">
        <w:rPr>
          <w:rFonts w:ascii="Calibri" w:hAnsi="Calibri" w:cs="Calibri"/>
          <w:b/>
          <w:bCs/>
          <w:lang w:val="en-US"/>
        </w:rPr>
        <w:t xml:space="preserve">pricelists from possible providers, offers, </w:t>
      </w:r>
      <w:r w:rsidR="00797FBF" w:rsidRPr="00AE48AE">
        <w:rPr>
          <w:rFonts w:ascii="Calibri" w:hAnsi="Calibri" w:cs="Calibri"/>
          <w:b/>
          <w:bCs/>
          <w:lang w:val="en-US"/>
        </w:rPr>
        <w:t>documentation regarding the average cost of institution salaries (personal data should NOT be provided according to GDPR restrictions</w:t>
      </w:r>
      <w:r w:rsidR="003C0DC7" w:rsidRPr="00AE48AE">
        <w:rPr>
          <w:rFonts w:ascii="Calibri" w:hAnsi="Calibri" w:cs="Calibri"/>
          <w:b/>
          <w:bCs/>
          <w:lang w:val="en-US"/>
        </w:rPr>
        <w:t>)</w:t>
      </w:r>
      <w:r w:rsidR="001345FB" w:rsidRPr="00AE48AE">
        <w:rPr>
          <w:rFonts w:ascii="Calibri" w:hAnsi="Calibri" w:cs="Calibri"/>
          <w:b/>
          <w:bCs/>
          <w:lang w:val="en-US"/>
        </w:rPr>
        <w:t xml:space="preserve">, etc. </w:t>
      </w:r>
    </w:p>
    <w:p w14:paraId="29C2D521" w14:textId="77C1AE02" w:rsidR="00C1538E" w:rsidRDefault="001345FB" w:rsidP="007E41C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 w:rsidRPr="00C1538E">
        <w:rPr>
          <w:rFonts w:ascii="Calibri" w:hAnsi="Calibri" w:cs="Calibri"/>
          <w:lang w:val="en-US"/>
        </w:rPr>
        <w:t>In any case, the</w:t>
      </w:r>
      <w:r w:rsidR="0062521B">
        <w:rPr>
          <w:rFonts w:ascii="Calibri" w:hAnsi="Calibri" w:cs="Calibri"/>
          <w:lang w:val="en-US"/>
        </w:rPr>
        <w:t xml:space="preserve"> </w:t>
      </w:r>
      <w:r w:rsidRPr="00C1538E">
        <w:rPr>
          <w:rFonts w:ascii="Calibri" w:hAnsi="Calibri" w:cs="Calibri"/>
          <w:lang w:val="en-US"/>
        </w:rPr>
        <w:t>JS reserves the right to request additional information regarding specific budget lines and</w:t>
      </w:r>
      <w:r w:rsidR="007E41C5" w:rsidRPr="00C1538E">
        <w:rPr>
          <w:rFonts w:ascii="Calibri" w:hAnsi="Calibri" w:cs="Calibri"/>
          <w:lang w:val="en-US"/>
        </w:rPr>
        <w:t xml:space="preserve"> </w:t>
      </w:r>
      <w:r w:rsidR="002D1B4B" w:rsidRPr="00C1538E">
        <w:rPr>
          <w:rFonts w:ascii="Calibri" w:hAnsi="Calibri" w:cs="Calibri"/>
          <w:lang w:val="en-US"/>
        </w:rPr>
        <w:t>items</w:t>
      </w:r>
      <w:r w:rsidR="004F3B6C">
        <w:rPr>
          <w:rFonts w:ascii="Calibri" w:hAnsi="Calibri" w:cs="Calibri"/>
          <w:lang w:val="en-US"/>
        </w:rPr>
        <w:t>,</w:t>
      </w:r>
      <w:r w:rsidR="002D1B4B" w:rsidRPr="00C1538E">
        <w:rPr>
          <w:rFonts w:ascii="Calibri" w:hAnsi="Calibri" w:cs="Calibri"/>
          <w:lang w:val="en-US"/>
        </w:rPr>
        <w:t xml:space="preserve"> </w:t>
      </w:r>
      <w:r w:rsidR="002D1B4B">
        <w:rPr>
          <w:rFonts w:ascii="Calibri" w:hAnsi="Calibri" w:cs="Calibri"/>
          <w:lang w:val="en-US"/>
        </w:rPr>
        <w:t xml:space="preserve">if </w:t>
      </w:r>
      <w:r w:rsidRPr="00C1538E">
        <w:rPr>
          <w:rFonts w:ascii="Calibri" w:hAnsi="Calibri" w:cs="Calibri"/>
          <w:lang w:val="en-US"/>
        </w:rPr>
        <w:t>the description provided does not give sufficient justification.</w:t>
      </w:r>
      <w:r w:rsidR="00D177BB" w:rsidRPr="00C1538E">
        <w:rPr>
          <w:rFonts w:ascii="Calibri" w:hAnsi="Calibri" w:cs="Calibri"/>
          <w:lang w:val="en-US"/>
        </w:rPr>
        <w:t xml:space="preserve"> </w:t>
      </w:r>
    </w:p>
    <w:p w14:paraId="3277258F" w14:textId="1448EACD" w:rsidR="001345FB" w:rsidRPr="001345FB" w:rsidRDefault="00C1538E" w:rsidP="007E41C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It is noted that</w:t>
      </w:r>
      <w:r w:rsidR="00EC586A"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lang w:val="en-US"/>
        </w:rPr>
        <w:t xml:space="preserve"> according to </w:t>
      </w:r>
      <w:r w:rsidR="002D1B4B">
        <w:rPr>
          <w:rFonts w:ascii="Calibri" w:hAnsi="Calibri" w:cs="Calibri"/>
          <w:lang w:val="en-US"/>
        </w:rPr>
        <w:t xml:space="preserve">the </w:t>
      </w:r>
      <w:r>
        <w:rPr>
          <w:rFonts w:ascii="Calibri" w:hAnsi="Calibri" w:cs="Calibri"/>
          <w:lang w:val="en-US"/>
        </w:rPr>
        <w:t>maturity sheet requirements</w:t>
      </w:r>
      <w:r w:rsidR="00EC586A"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lang w:val="en-US"/>
        </w:rPr>
        <w:t xml:space="preserve"> </w:t>
      </w:r>
      <w:r w:rsidR="00D177BB">
        <w:rPr>
          <w:rFonts w:ascii="Calibri" w:hAnsi="Calibri" w:cs="Calibri"/>
          <w:lang w:val="en-US"/>
        </w:rPr>
        <w:t xml:space="preserve">Applicants are requested to </w:t>
      </w:r>
      <w:r>
        <w:rPr>
          <w:rFonts w:ascii="Calibri" w:hAnsi="Calibri" w:cs="Calibri"/>
          <w:lang w:val="en-US"/>
        </w:rPr>
        <w:t>submit supporting</w:t>
      </w:r>
      <w:r w:rsidR="00D177BB">
        <w:rPr>
          <w:rFonts w:ascii="Calibri" w:hAnsi="Calibri" w:cs="Calibri"/>
          <w:lang w:val="en-US"/>
        </w:rPr>
        <w:t xml:space="preserve"> documents in case infrastructure and/ or purchase of equipment foreseen in the budget,</w:t>
      </w:r>
      <w:r>
        <w:rPr>
          <w:rFonts w:ascii="Calibri" w:hAnsi="Calibri" w:cs="Calibri"/>
          <w:lang w:val="en-US"/>
        </w:rPr>
        <w:t xml:space="preserve"> i</w:t>
      </w:r>
      <w:r w:rsidR="00D177BB">
        <w:rPr>
          <w:rFonts w:ascii="Calibri" w:hAnsi="Calibri" w:cs="Calibri"/>
          <w:lang w:val="en-US"/>
        </w:rPr>
        <w:t xml:space="preserve">.e. infrastructures budget analysis, </w:t>
      </w:r>
      <w:r w:rsidR="00D177BB" w:rsidRPr="00D177BB">
        <w:rPr>
          <w:rFonts w:ascii="Calibri" w:hAnsi="Calibri" w:cs="Calibri"/>
          <w:lang w:val="en-US"/>
        </w:rPr>
        <w:t>pricelists from possible providers, offers</w:t>
      </w:r>
      <w:r w:rsidR="001546B3">
        <w:rPr>
          <w:rFonts w:ascii="Calibri" w:hAnsi="Calibri" w:cs="Calibri"/>
          <w:lang w:val="en-US"/>
        </w:rPr>
        <w:t xml:space="preserve">, Bill of quantities and costs </w:t>
      </w:r>
      <w:proofErr w:type="spellStart"/>
      <w:proofErr w:type="gramStart"/>
      <w:r w:rsidR="001546B3">
        <w:rPr>
          <w:rFonts w:ascii="Calibri" w:hAnsi="Calibri" w:cs="Calibri"/>
          <w:lang w:val="en-US"/>
        </w:rPr>
        <w:t>etc</w:t>
      </w:r>
      <w:proofErr w:type="spellEnd"/>
      <w:proofErr w:type="gramEnd"/>
    </w:p>
    <w:p w14:paraId="1FE8BF3C" w14:textId="52176164" w:rsidR="00B267DB" w:rsidRDefault="001345FB" w:rsidP="007E41C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 w:rsidRPr="005826F6">
        <w:rPr>
          <w:rFonts w:ascii="Calibri" w:hAnsi="Calibri" w:cs="Calibri"/>
          <w:lang w:val="en-US"/>
        </w:rPr>
        <w:t xml:space="preserve">Finally, it must be noted that in all cases and in all Budget Lines, the provisions, budget </w:t>
      </w:r>
      <w:r w:rsidR="004F3B6C">
        <w:rPr>
          <w:rFonts w:ascii="Calibri" w:hAnsi="Calibri" w:cs="Calibri"/>
          <w:lang w:val="en-US"/>
        </w:rPr>
        <w:t>thresholds</w:t>
      </w:r>
      <w:r w:rsidR="004F3B6C" w:rsidRPr="005826F6">
        <w:rPr>
          <w:rFonts w:ascii="Calibri" w:hAnsi="Calibri" w:cs="Calibri"/>
          <w:lang w:val="en-US"/>
        </w:rPr>
        <w:t xml:space="preserve"> </w:t>
      </w:r>
      <w:r w:rsidRPr="005826F6">
        <w:rPr>
          <w:rFonts w:ascii="Calibri" w:hAnsi="Calibri" w:cs="Calibri"/>
          <w:lang w:val="en-US"/>
        </w:rPr>
        <w:t xml:space="preserve">and eligibility criteria </w:t>
      </w:r>
      <w:r w:rsidR="00447694">
        <w:rPr>
          <w:rFonts w:ascii="Calibri" w:hAnsi="Calibri" w:cs="Calibri"/>
          <w:lang w:val="en-US"/>
        </w:rPr>
        <w:t>specified in</w:t>
      </w:r>
      <w:r w:rsidR="00447694" w:rsidRPr="005826F6">
        <w:rPr>
          <w:rFonts w:ascii="Calibri" w:hAnsi="Calibri" w:cs="Calibri"/>
          <w:lang w:val="en-US"/>
        </w:rPr>
        <w:t xml:space="preserve"> </w:t>
      </w:r>
      <w:r w:rsidR="00447694">
        <w:rPr>
          <w:rFonts w:ascii="Calibri" w:hAnsi="Calibri" w:cs="Calibri"/>
          <w:lang w:val="en-US"/>
        </w:rPr>
        <w:t xml:space="preserve">the Calls for proposals are in force and need to be applied and followed in addition to </w:t>
      </w:r>
      <w:r w:rsidRPr="005826F6">
        <w:rPr>
          <w:rFonts w:ascii="Calibri" w:hAnsi="Calibri" w:cs="Calibri"/>
          <w:lang w:val="en-US"/>
        </w:rPr>
        <w:t xml:space="preserve">the </w:t>
      </w:r>
      <w:r w:rsidR="00447694">
        <w:rPr>
          <w:rFonts w:ascii="Calibri" w:hAnsi="Calibri" w:cs="Calibri"/>
          <w:lang w:val="en-US"/>
        </w:rPr>
        <w:t xml:space="preserve">provisions of the </w:t>
      </w:r>
      <w:r w:rsidRPr="005826F6">
        <w:rPr>
          <w:rFonts w:ascii="Calibri" w:hAnsi="Calibri" w:cs="Calibri"/>
          <w:lang w:val="en-US"/>
        </w:rPr>
        <w:t xml:space="preserve">Regulations </w:t>
      </w:r>
      <w:r w:rsidR="00A10C2E" w:rsidRPr="00A10C2E">
        <w:rPr>
          <w:rFonts w:ascii="Calibri" w:hAnsi="Calibri" w:cs="Calibri"/>
          <w:lang w:val="en-US"/>
        </w:rPr>
        <w:t xml:space="preserve">(EU) 2021/1059 </w:t>
      </w:r>
      <w:r w:rsidR="00A10C2E">
        <w:rPr>
          <w:rFonts w:ascii="Calibri" w:hAnsi="Calibri" w:cs="Calibri"/>
          <w:lang w:val="en-US"/>
        </w:rPr>
        <w:t xml:space="preserve">and (EU) </w:t>
      </w:r>
      <w:r w:rsidR="00A10C2E" w:rsidRPr="00A10C2E">
        <w:rPr>
          <w:rFonts w:ascii="Calibri" w:hAnsi="Calibri" w:cs="Calibri"/>
          <w:lang w:val="en-US"/>
        </w:rPr>
        <w:t>2021/1060</w:t>
      </w:r>
      <w:r w:rsidR="00377B29">
        <w:rPr>
          <w:rFonts w:ascii="Calibri" w:hAnsi="Calibri" w:cs="Calibri"/>
          <w:lang w:val="en-US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97869" w:rsidRPr="007E56DA" w14:paraId="77F4CB58" w14:textId="77777777" w:rsidTr="00B97869">
        <w:tc>
          <w:tcPr>
            <w:tcW w:w="8522" w:type="dxa"/>
          </w:tcPr>
          <w:p w14:paraId="3EFD23EF" w14:textId="77777777" w:rsidR="00B97869" w:rsidRPr="00B97869" w:rsidRDefault="00B97869" w:rsidP="00B97869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en-US"/>
              </w:rPr>
            </w:pPr>
            <w:r w:rsidRPr="00B97869">
              <w:rPr>
                <w:b/>
                <w:lang w:val="en-US"/>
              </w:rPr>
              <w:t xml:space="preserve">Note: </w:t>
            </w:r>
          </w:p>
          <w:p w14:paraId="283798FC" w14:textId="625CA66F" w:rsidR="00B97869" w:rsidRPr="00153B90" w:rsidRDefault="00B97869" w:rsidP="004818DE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B97869">
              <w:rPr>
                <w:rFonts w:ascii="Calibri" w:hAnsi="Calibri" w:cs="Calibri"/>
                <w:lang w:val="en-US"/>
              </w:rPr>
              <w:t xml:space="preserve">In case of any discrepancy between the two documents </w:t>
            </w:r>
            <w:proofErr w:type="spellStart"/>
            <w:r w:rsidRPr="00B97869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B97869">
              <w:rPr>
                <w:rFonts w:ascii="Calibri" w:hAnsi="Calibri" w:cs="Calibri"/>
                <w:lang w:val="en-US"/>
              </w:rPr>
              <w:t>) the Application Form and ii) the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D177BB">
              <w:rPr>
                <w:rFonts w:ascii="Calibri" w:hAnsi="Calibri" w:cs="Calibri"/>
                <w:lang w:val="en-US"/>
              </w:rPr>
              <w:t xml:space="preserve">Justification </w:t>
            </w:r>
            <w:r>
              <w:rPr>
                <w:rFonts w:ascii="Calibri" w:hAnsi="Calibri" w:cs="Calibri"/>
                <w:lang w:val="en-US"/>
              </w:rPr>
              <w:t>of Budget Costs</w:t>
            </w:r>
            <w:r w:rsidRPr="00B97869">
              <w:rPr>
                <w:rFonts w:ascii="Calibri" w:hAnsi="Calibri" w:cs="Calibri"/>
                <w:lang w:val="en-US"/>
              </w:rPr>
              <w:t xml:space="preserve">, </w:t>
            </w:r>
            <w:r w:rsidRPr="000C1147">
              <w:rPr>
                <w:rFonts w:ascii="Calibri" w:hAnsi="Calibri" w:cs="Calibri"/>
                <w:lang w:val="en-US"/>
              </w:rPr>
              <w:t xml:space="preserve">the budget of the Application </w:t>
            </w:r>
            <w:r w:rsidR="00EC586A">
              <w:rPr>
                <w:rFonts w:ascii="Calibri" w:hAnsi="Calibri" w:cs="Calibri"/>
                <w:lang w:val="en-US"/>
              </w:rPr>
              <w:t>F</w:t>
            </w:r>
            <w:r w:rsidRPr="000C1147">
              <w:rPr>
                <w:rFonts w:ascii="Calibri" w:hAnsi="Calibri" w:cs="Calibri"/>
                <w:lang w:val="en-US"/>
              </w:rPr>
              <w:t>orm will be considered the one</w:t>
            </w:r>
            <w:r w:rsidR="004818DE">
              <w:rPr>
                <w:rFonts w:ascii="Calibri" w:hAnsi="Calibri" w:cs="Calibri"/>
                <w:lang w:val="en-US"/>
              </w:rPr>
              <w:t xml:space="preserve"> </w:t>
            </w:r>
            <w:r w:rsidRPr="00153B90">
              <w:rPr>
                <w:rFonts w:ascii="Calibri" w:hAnsi="Calibri" w:cs="Calibri"/>
                <w:lang w:val="en-US"/>
              </w:rPr>
              <w:t>proposed by the project.</w:t>
            </w:r>
          </w:p>
        </w:tc>
      </w:tr>
    </w:tbl>
    <w:p w14:paraId="0529D9F8" w14:textId="77777777" w:rsidR="00B97869" w:rsidRDefault="00B97869" w:rsidP="007E41C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14:paraId="0FCCD3AD" w14:textId="77777777" w:rsidR="00D17123" w:rsidRDefault="00D17123" w:rsidP="007E41C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14:paraId="3F353B70" w14:textId="77777777" w:rsidR="00D17123" w:rsidRDefault="00D17123" w:rsidP="007E41C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14:paraId="4E06114F" w14:textId="77777777" w:rsidR="00D17123" w:rsidRDefault="00D17123" w:rsidP="007E41C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14:paraId="0995484A" w14:textId="77777777" w:rsidR="00D17123" w:rsidRDefault="00D17123" w:rsidP="007E41C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14:paraId="724EA01B" w14:textId="77777777" w:rsidR="00D17123" w:rsidRDefault="00D17123" w:rsidP="007E41C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14:paraId="1FA97177" w14:textId="77777777" w:rsidR="00D17123" w:rsidRDefault="00D17123" w:rsidP="007E41C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14:paraId="441F0D4F" w14:textId="77777777" w:rsidR="00D17123" w:rsidRDefault="00D17123" w:rsidP="007E41C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14:paraId="319BC142" w14:textId="77777777" w:rsidR="00AD11CC" w:rsidRPr="005B2855" w:rsidRDefault="00AD11CC" w:rsidP="007E41C5">
      <w:pPr>
        <w:autoSpaceDE w:val="0"/>
        <w:autoSpaceDN w:val="0"/>
        <w:adjustRightInd w:val="0"/>
        <w:spacing w:after="0" w:line="360" w:lineRule="auto"/>
        <w:jc w:val="both"/>
        <w:rPr>
          <w:lang w:val="en-GB"/>
        </w:rPr>
      </w:pPr>
    </w:p>
    <w:tbl>
      <w:tblPr>
        <w:tblStyle w:val="a4"/>
        <w:tblW w:w="0" w:type="auto"/>
        <w:tblBorders>
          <w:top w:val="dashed" w:sz="18" w:space="0" w:color="FF0000"/>
          <w:left w:val="dashed" w:sz="18" w:space="0" w:color="FF0000"/>
          <w:bottom w:val="dashed" w:sz="18" w:space="0" w:color="FF0000"/>
          <w:right w:val="dashed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</w:tblGrid>
      <w:tr w:rsidR="005B2855" w:rsidRPr="007E56DA" w14:paraId="0917B035" w14:textId="77777777" w:rsidTr="00192581">
        <w:tc>
          <w:tcPr>
            <w:tcW w:w="8260" w:type="dxa"/>
            <w:shd w:val="clear" w:color="auto" w:fill="FFFFCC"/>
          </w:tcPr>
          <w:p w14:paraId="3F51C35D" w14:textId="77777777" w:rsidR="005B2855" w:rsidRPr="00A43CD7" w:rsidRDefault="005B2855" w:rsidP="00192581">
            <w:pPr>
              <w:spacing w:after="160" w:line="259" w:lineRule="auto"/>
              <w:ind w:right="24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3EC09E14" w14:textId="77777777" w:rsidR="005B2855" w:rsidRPr="00A43CD7" w:rsidRDefault="005B2855" w:rsidP="00192581">
            <w:pPr>
              <w:ind w:right="24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43CD7">
              <w:rPr>
                <w:b/>
                <w:bCs/>
                <w:sz w:val="24"/>
                <w:szCs w:val="24"/>
                <w:lang w:val="en-GB"/>
              </w:rPr>
              <w:t>Important note</w:t>
            </w:r>
          </w:p>
          <w:p w14:paraId="7E7D3031" w14:textId="5D9D24BA" w:rsidR="005B2855" w:rsidRPr="00A43CD7" w:rsidRDefault="005B2855" w:rsidP="00192581">
            <w:pPr>
              <w:ind w:left="158" w:right="240"/>
              <w:jc w:val="both"/>
              <w:rPr>
                <w:sz w:val="24"/>
                <w:szCs w:val="24"/>
                <w:lang w:val="en-GB"/>
              </w:rPr>
            </w:pPr>
            <w:r w:rsidRPr="00A43CD7">
              <w:rPr>
                <w:sz w:val="24"/>
                <w:szCs w:val="24"/>
                <w:lang w:val="en-GB"/>
              </w:rPr>
              <w:t>The application incorporates numerous calculation and error trapping algorithms, to ensure consistent preparation of your proposal and minimize the risk of erroneous user input.</w:t>
            </w:r>
            <w:r w:rsidR="00EC586A">
              <w:rPr>
                <w:sz w:val="24"/>
                <w:szCs w:val="24"/>
                <w:lang w:val="en-GB"/>
              </w:rPr>
              <w:t xml:space="preserve"> </w:t>
            </w:r>
          </w:p>
          <w:p w14:paraId="23AEBA38" w14:textId="2EF97C39" w:rsidR="005B2855" w:rsidRPr="00A43CD7" w:rsidRDefault="005B2855" w:rsidP="00192581">
            <w:pPr>
              <w:ind w:left="158" w:right="240"/>
              <w:jc w:val="both"/>
              <w:rPr>
                <w:sz w:val="24"/>
                <w:szCs w:val="24"/>
                <w:lang w:val="en-GB"/>
              </w:rPr>
            </w:pPr>
            <w:r w:rsidRPr="00A43CD7">
              <w:rPr>
                <w:sz w:val="24"/>
                <w:szCs w:val="24"/>
                <w:lang w:val="en-GB"/>
              </w:rPr>
              <w:t>In case of error</w:t>
            </w:r>
            <w:r w:rsidR="004F3B6C">
              <w:rPr>
                <w:sz w:val="24"/>
                <w:szCs w:val="24"/>
                <w:lang w:val="en-GB"/>
              </w:rPr>
              <w:t>,</w:t>
            </w:r>
            <w:r w:rsidRPr="00A43CD7">
              <w:rPr>
                <w:sz w:val="24"/>
                <w:szCs w:val="24"/>
                <w:lang w:val="en-GB"/>
              </w:rPr>
              <w:t xml:space="preserve"> the application will produce visual and / or textual warning messages, explained in each section below. While most of the potential user input errors ha</w:t>
            </w:r>
            <w:r w:rsidR="004F3B6C">
              <w:rPr>
                <w:sz w:val="24"/>
                <w:szCs w:val="24"/>
                <w:lang w:val="en-GB"/>
              </w:rPr>
              <w:t xml:space="preserve">ve </w:t>
            </w:r>
            <w:r w:rsidRPr="00A43CD7">
              <w:rPr>
                <w:sz w:val="24"/>
                <w:szCs w:val="24"/>
                <w:lang w:val="en-GB"/>
              </w:rPr>
              <w:t>been covered</w:t>
            </w:r>
            <w:r w:rsidRPr="00A43CD7">
              <w:rPr>
                <w:b/>
                <w:bCs/>
                <w:sz w:val="24"/>
                <w:szCs w:val="24"/>
                <w:lang w:val="en-GB"/>
              </w:rPr>
              <w:t xml:space="preserve">, the applicant remains the sole responsible for verifying integrity of all registered data and compliance of the proposal with the relevant </w:t>
            </w:r>
            <w:proofErr w:type="spellStart"/>
            <w:r w:rsidRPr="00A43CD7">
              <w:rPr>
                <w:b/>
                <w:bCs/>
                <w:sz w:val="24"/>
                <w:szCs w:val="24"/>
                <w:lang w:val="en-GB"/>
              </w:rPr>
              <w:t>ToRs</w:t>
            </w:r>
            <w:proofErr w:type="spellEnd"/>
            <w:r w:rsidRPr="00A43CD7">
              <w:rPr>
                <w:sz w:val="24"/>
                <w:szCs w:val="24"/>
                <w:lang w:val="en-GB"/>
              </w:rPr>
              <w:t>.</w:t>
            </w:r>
          </w:p>
          <w:p w14:paraId="012AB7E9" w14:textId="63CEE90B" w:rsidR="005B2855" w:rsidRPr="00A43CD7" w:rsidRDefault="005B2855" w:rsidP="00192581">
            <w:pPr>
              <w:ind w:left="158" w:right="240"/>
              <w:jc w:val="both"/>
              <w:rPr>
                <w:sz w:val="24"/>
                <w:szCs w:val="24"/>
                <w:lang w:val="en-GB"/>
              </w:rPr>
            </w:pPr>
            <w:r w:rsidRPr="00A43CD7">
              <w:rPr>
                <w:b/>
                <w:bCs/>
                <w:sz w:val="24"/>
                <w:szCs w:val="24"/>
                <w:lang w:val="en-GB"/>
              </w:rPr>
              <w:t xml:space="preserve">Do not try to unlock the </w:t>
            </w:r>
            <w:r w:rsidR="004F3B6C">
              <w:rPr>
                <w:b/>
                <w:bCs/>
                <w:sz w:val="24"/>
                <w:szCs w:val="24"/>
                <w:lang w:val="en-GB"/>
              </w:rPr>
              <w:t>spread</w:t>
            </w:r>
            <w:r w:rsidRPr="00A43CD7">
              <w:rPr>
                <w:b/>
                <w:bCs/>
                <w:sz w:val="24"/>
                <w:szCs w:val="24"/>
                <w:lang w:val="en-GB"/>
              </w:rPr>
              <w:t xml:space="preserve">sheets or alter any of </w:t>
            </w:r>
            <w:r w:rsidR="004F3B6C">
              <w:rPr>
                <w:b/>
                <w:bCs/>
                <w:sz w:val="24"/>
                <w:szCs w:val="24"/>
                <w:lang w:val="en-GB"/>
              </w:rPr>
              <w:t>the</w:t>
            </w:r>
            <w:r w:rsidR="004F3B6C" w:rsidRPr="00A43CD7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43CD7">
              <w:rPr>
                <w:b/>
                <w:bCs/>
                <w:sz w:val="24"/>
                <w:szCs w:val="24"/>
                <w:lang w:val="en-GB"/>
              </w:rPr>
              <w:t>contents</w:t>
            </w:r>
            <w:r w:rsidR="004F3B6C">
              <w:rPr>
                <w:b/>
                <w:bCs/>
                <w:sz w:val="24"/>
                <w:szCs w:val="24"/>
                <w:lang w:val="en-GB"/>
              </w:rPr>
              <w:t xml:space="preserve"> therein</w:t>
            </w:r>
            <w:r w:rsidRPr="00A43CD7">
              <w:rPr>
                <w:sz w:val="24"/>
                <w:szCs w:val="24"/>
                <w:lang w:val="en-GB"/>
              </w:rPr>
              <w:t xml:space="preserve">! The Managing Authority is in </w:t>
            </w:r>
            <w:r w:rsidR="004F3B6C">
              <w:rPr>
                <w:sz w:val="24"/>
                <w:szCs w:val="24"/>
                <w:lang w:val="en-GB"/>
              </w:rPr>
              <w:t xml:space="preserve">the </w:t>
            </w:r>
            <w:r w:rsidRPr="00A43CD7">
              <w:rPr>
                <w:sz w:val="24"/>
                <w:szCs w:val="24"/>
                <w:lang w:val="en-GB"/>
              </w:rPr>
              <w:t xml:space="preserve">position </w:t>
            </w:r>
            <w:r w:rsidR="004F3B6C">
              <w:rPr>
                <w:sz w:val="24"/>
                <w:szCs w:val="24"/>
                <w:lang w:val="en-GB"/>
              </w:rPr>
              <w:t>to verify any</w:t>
            </w:r>
            <w:r w:rsidRPr="00A43CD7">
              <w:rPr>
                <w:sz w:val="24"/>
                <w:szCs w:val="24"/>
                <w:lang w:val="en-GB"/>
              </w:rPr>
              <w:t xml:space="preserve"> modification</w:t>
            </w:r>
            <w:r w:rsidR="004F3B6C">
              <w:rPr>
                <w:sz w:val="24"/>
                <w:szCs w:val="24"/>
                <w:lang w:val="en-GB"/>
              </w:rPr>
              <w:t>s made</w:t>
            </w:r>
            <w:r w:rsidRPr="00A43CD7">
              <w:rPr>
                <w:sz w:val="24"/>
                <w:szCs w:val="24"/>
                <w:lang w:val="en-GB"/>
              </w:rPr>
              <w:t xml:space="preserve"> to the template structure and content; this may lead to the rejection of your proposal or to unwanted delays </w:t>
            </w:r>
            <w:r w:rsidR="004F3B6C">
              <w:rPr>
                <w:sz w:val="24"/>
                <w:szCs w:val="24"/>
                <w:lang w:val="en-GB"/>
              </w:rPr>
              <w:t>at</w:t>
            </w:r>
            <w:r w:rsidRPr="00A43CD7">
              <w:rPr>
                <w:sz w:val="24"/>
                <w:szCs w:val="24"/>
                <w:lang w:val="en-GB"/>
              </w:rPr>
              <w:t xml:space="preserve"> evaluation.</w:t>
            </w:r>
          </w:p>
          <w:p w14:paraId="5EDE16A5" w14:textId="77777777" w:rsidR="005B2855" w:rsidRPr="00A43CD7" w:rsidRDefault="005B2855" w:rsidP="00192581">
            <w:pPr>
              <w:ind w:right="24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CCF8E49" w14:textId="77777777" w:rsidR="00AD11CC" w:rsidRDefault="00AD11CC" w:rsidP="007E41C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14:paraId="719266BA" w14:textId="77777777" w:rsidR="00AD11CC" w:rsidRDefault="00AD11CC">
      <w:pPr>
        <w:rPr>
          <w:lang w:val="en-US"/>
        </w:rPr>
      </w:pPr>
      <w:r>
        <w:rPr>
          <w:lang w:val="en-US"/>
        </w:rPr>
        <w:br w:type="page"/>
      </w:r>
    </w:p>
    <w:p w14:paraId="187BD01B" w14:textId="77777777" w:rsidR="00AD11CC" w:rsidRPr="00A70509" w:rsidRDefault="003F1E7A" w:rsidP="00424905">
      <w:pPr>
        <w:pStyle w:val="2"/>
        <w:numPr>
          <w:ilvl w:val="0"/>
          <w:numId w:val="14"/>
        </w:numPr>
        <w:ind w:left="426" w:hanging="426"/>
        <w:rPr>
          <w:sz w:val="24"/>
          <w:szCs w:val="24"/>
          <w:lang w:val="en-US"/>
        </w:rPr>
      </w:pPr>
      <w:bookmarkStart w:id="1" w:name="_Toc159487024"/>
      <w:r>
        <w:rPr>
          <w:sz w:val="24"/>
          <w:szCs w:val="24"/>
          <w:lang w:val="en-US"/>
        </w:rPr>
        <w:t xml:space="preserve">Justification </w:t>
      </w:r>
      <w:r w:rsidR="00AD11CC" w:rsidRPr="00A70509">
        <w:rPr>
          <w:sz w:val="24"/>
          <w:szCs w:val="24"/>
          <w:lang w:val="en-US"/>
        </w:rPr>
        <w:t>of the Budget Costs Excel File Structure</w:t>
      </w:r>
      <w:bookmarkEnd w:id="1"/>
      <w:r w:rsidR="00AD11CC" w:rsidRPr="00A70509">
        <w:rPr>
          <w:sz w:val="24"/>
          <w:szCs w:val="24"/>
          <w:lang w:val="en-US"/>
        </w:rPr>
        <w:t xml:space="preserve"> </w:t>
      </w:r>
    </w:p>
    <w:p w14:paraId="60EB49E3" w14:textId="77777777" w:rsidR="007B272D" w:rsidRPr="00A70509" w:rsidRDefault="007B272D" w:rsidP="00BF6EEB">
      <w:pPr>
        <w:pStyle w:val="2"/>
        <w:rPr>
          <w:sz w:val="24"/>
          <w:szCs w:val="24"/>
          <w:lang w:val="en-US"/>
        </w:rPr>
      </w:pPr>
      <w:bookmarkStart w:id="2" w:name="_Toc159487025"/>
      <w:r w:rsidRPr="00A70509">
        <w:rPr>
          <w:sz w:val="24"/>
          <w:szCs w:val="24"/>
          <w:lang w:val="en-US"/>
        </w:rPr>
        <w:t>2.1 General</w:t>
      </w:r>
      <w:bookmarkEnd w:id="2"/>
    </w:p>
    <w:p w14:paraId="3D7E7E81" w14:textId="77777777" w:rsidR="007B272D" w:rsidRPr="007B272D" w:rsidRDefault="007B272D" w:rsidP="007B272D">
      <w:pPr>
        <w:autoSpaceDE w:val="0"/>
        <w:autoSpaceDN w:val="0"/>
        <w:adjustRightInd w:val="0"/>
        <w:spacing w:after="0" w:line="360" w:lineRule="auto"/>
        <w:rPr>
          <w:rFonts w:cs="Calibri"/>
          <w:lang w:val="en-US"/>
        </w:rPr>
      </w:pPr>
      <w:r w:rsidRPr="007B272D">
        <w:rPr>
          <w:rFonts w:cs="Calibri"/>
          <w:lang w:val="en-US"/>
        </w:rPr>
        <w:t>The file is divided into three main parts:</w:t>
      </w:r>
    </w:p>
    <w:p w14:paraId="38C7EA10" w14:textId="0E576550" w:rsidR="007B272D" w:rsidRPr="007B272D" w:rsidRDefault="007B272D" w:rsidP="00890E1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7B272D">
        <w:rPr>
          <w:rFonts w:cs="Calibri"/>
          <w:lang w:val="en-US"/>
        </w:rPr>
        <w:t>The “</w:t>
      </w:r>
      <w:r w:rsidRPr="007B272D">
        <w:rPr>
          <w:rFonts w:cs="Calibri,Bold"/>
          <w:b/>
          <w:bCs/>
          <w:lang w:val="en-US"/>
        </w:rPr>
        <w:t>Cover page</w:t>
      </w:r>
      <w:r w:rsidRPr="007B272D">
        <w:rPr>
          <w:rFonts w:cs="Calibri"/>
          <w:lang w:val="en-US"/>
        </w:rPr>
        <w:t xml:space="preserve">”, where the Applicant includes information </w:t>
      </w:r>
      <w:r w:rsidR="004F3B6C">
        <w:rPr>
          <w:rFonts w:cs="Calibri"/>
          <w:lang w:val="en-US"/>
        </w:rPr>
        <w:t>about</w:t>
      </w:r>
      <w:r w:rsidR="004F3B6C" w:rsidRPr="007B272D"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>the project and</w:t>
      </w:r>
      <w:r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 xml:space="preserve">the partnership. </w:t>
      </w:r>
    </w:p>
    <w:p w14:paraId="686B416D" w14:textId="401E002B" w:rsidR="007B272D" w:rsidRPr="007B272D" w:rsidRDefault="007B272D" w:rsidP="007B27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7B272D">
        <w:rPr>
          <w:rFonts w:cs="Calibri"/>
          <w:lang w:val="en-US"/>
        </w:rPr>
        <w:t xml:space="preserve">The </w:t>
      </w:r>
      <w:r w:rsidRPr="007B272D">
        <w:rPr>
          <w:rFonts w:cs="Calibri,Bold"/>
          <w:b/>
          <w:bCs/>
          <w:lang w:val="en-US"/>
        </w:rPr>
        <w:t xml:space="preserve">“Beneficiaries’ section”, </w:t>
      </w:r>
      <w:r w:rsidRPr="007B272D">
        <w:rPr>
          <w:rFonts w:cs="Calibri"/>
          <w:lang w:val="en-US"/>
        </w:rPr>
        <w:t>where the Applicant includes the estimated expenses</w:t>
      </w:r>
      <w:r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>and</w:t>
      </w:r>
      <w:r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>their</w:t>
      </w:r>
      <w:r w:rsidR="005826F6">
        <w:rPr>
          <w:rFonts w:cs="Calibri"/>
          <w:lang w:val="en-US"/>
        </w:rPr>
        <w:t xml:space="preserve"> clarification and</w:t>
      </w:r>
      <w:r w:rsidRPr="007B272D">
        <w:rPr>
          <w:rFonts w:cs="Calibri"/>
          <w:lang w:val="en-US"/>
        </w:rPr>
        <w:t xml:space="preserve"> justification</w:t>
      </w:r>
      <w:r w:rsidR="005826F6"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 xml:space="preserve">for all </w:t>
      </w:r>
      <w:r>
        <w:rPr>
          <w:rFonts w:cs="Calibri"/>
          <w:lang w:val="en-US"/>
        </w:rPr>
        <w:t>project beneficiaries</w:t>
      </w:r>
      <w:r w:rsidR="004F3B6C">
        <w:rPr>
          <w:rFonts w:cs="Calibri"/>
          <w:lang w:val="en-US"/>
        </w:rPr>
        <w:t xml:space="preserve">. </w:t>
      </w:r>
    </w:p>
    <w:p w14:paraId="75B9D5BA" w14:textId="2A2C9F2A" w:rsidR="007B272D" w:rsidRPr="007B272D" w:rsidRDefault="007B272D" w:rsidP="007B27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7B272D">
        <w:rPr>
          <w:rFonts w:cs="Calibri"/>
          <w:lang w:val="en-US"/>
        </w:rPr>
        <w:t xml:space="preserve">The </w:t>
      </w:r>
      <w:r w:rsidRPr="007B272D">
        <w:rPr>
          <w:rFonts w:cs="Calibri,Bold"/>
          <w:b/>
          <w:bCs/>
          <w:lang w:val="en-US"/>
        </w:rPr>
        <w:t xml:space="preserve">“Summary Tables” </w:t>
      </w:r>
      <w:r w:rsidRPr="007B272D">
        <w:rPr>
          <w:rFonts w:cs="Calibri"/>
          <w:lang w:val="en-US"/>
        </w:rPr>
        <w:t xml:space="preserve">with three sheets. In sheet </w:t>
      </w:r>
      <w:r w:rsidRPr="007B272D">
        <w:rPr>
          <w:rFonts w:cs="Calibri,BoldItalic"/>
          <w:b/>
          <w:bCs/>
          <w:i/>
          <w:iCs/>
          <w:lang w:val="en-US"/>
        </w:rPr>
        <w:t xml:space="preserve">“AF-Tables”, </w:t>
      </w:r>
      <w:r w:rsidRPr="007B272D">
        <w:rPr>
          <w:rFonts w:cs="Calibri"/>
          <w:lang w:val="en-US"/>
        </w:rPr>
        <w:t>all tables of the</w:t>
      </w:r>
      <w:r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>Application form are generated automatically</w:t>
      </w:r>
      <w:r w:rsidR="00B648A9"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 xml:space="preserve">according to the information </w:t>
      </w:r>
      <w:proofErr w:type="gramStart"/>
      <w:r w:rsidRPr="007B272D">
        <w:rPr>
          <w:rFonts w:cs="Calibri"/>
          <w:lang w:val="en-US"/>
        </w:rPr>
        <w:t>provided</w:t>
      </w:r>
      <w:proofErr w:type="gramEnd"/>
    </w:p>
    <w:p w14:paraId="75492652" w14:textId="638296C4" w:rsidR="007B272D" w:rsidRDefault="007B272D" w:rsidP="007B272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 w:rsidRPr="007B272D">
        <w:rPr>
          <w:rFonts w:cs="Calibri"/>
          <w:lang w:val="en-US"/>
        </w:rPr>
        <w:t xml:space="preserve">in the figures </w:t>
      </w:r>
      <w:r w:rsidR="004F3B6C">
        <w:rPr>
          <w:rFonts w:cs="Calibri"/>
          <w:lang w:val="en-US"/>
        </w:rPr>
        <w:t>introduced</w:t>
      </w:r>
      <w:r w:rsidR="004F3B6C" w:rsidRPr="007B272D"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>in the previous sections. The sheet “</w:t>
      </w:r>
      <w:r w:rsidRPr="007B272D">
        <w:rPr>
          <w:rFonts w:cs="Calibri,BoldItalic"/>
          <w:b/>
          <w:bCs/>
          <w:i/>
          <w:iCs/>
          <w:lang w:val="en-US"/>
        </w:rPr>
        <w:t xml:space="preserve">Budget Check” </w:t>
      </w:r>
      <w:r w:rsidRPr="007B272D">
        <w:rPr>
          <w:rFonts w:cs="Calibri"/>
          <w:lang w:val="en-US"/>
        </w:rPr>
        <w:t>provides</w:t>
      </w:r>
      <w:r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>all necessary checks according to the Call for proposals</w:t>
      </w:r>
      <w:r w:rsidR="00BF107F">
        <w:rPr>
          <w:rFonts w:cs="Calibri"/>
          <w:lang w:val="en-US"/>
        </w:rPr>
        <w:t>’</w:t>
      </w:r>
      <w:r w:rsidRPr="007B272D">
        <w:rPr>
          <w:rFonts w:cs="Calibri"/>
          <w:lang w:val="en-US"/>
        </w:rPr>
        <w:t xml:space="preserve"> limitations. The third sheet</w:t>
      </w:r>
      <w:r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>“</w:t>
      </w:r>
      <w:r w:rsidRPr="007B272D">
        <w:rPr>
          <w:rFonts w:cs="Calibri,Bold"/>
          <w:b/>
          <w:bCs/>
          <w:lang w:val="en-US"/>
        </w:rPr>
        <w:t xml:space="preserve">Project Overview” </w:t>
      </w:r>
      <w:r w:rsidRPr="007B272D">
        <w:rPr>
          <w:rFonts w:cs="Calibri"/>
          <w:lang w:val="en-US"/>
        </w:rPr>
        <w:t>contains some additional tables for informative reasons only,</w:t>
      </w:r>
      <w:r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>which are also automatically generated, for a better overview of the project budget</w:t>
      </w:r>
      <w:r>
        <w:rPr>
          <w:rFonts w:cs="Calibri"/>
          <w:lang w:val="en-US"/>
        </w:rPr>
        <w:t xml:space="preserve"> </w:t>
      </w:r>
      <w:r w:rsidRPr="007B272D">
        <w:rPr>
          <w:rFonts w:cs="Calibri"/>
          <w:lang w:val="en-US"/>
        </w:rPr>
        <w:t>balance and structure</w:t>
      </w:r>
      <w:r w:rsidRPr="007B272D">
        <w:rPr>
          <w:rFonts w:ascii="Calibri" w:hAnsi="Calibri" w:cs="Calibri"/>
          <w:lang w:val="en-US"/>
        </w:rPr>
        <w:t>.</w:t>
      </w:r>
    </w:p>
    <w:p w14:paraId="12500B68" w14:textId="77777777" w:rsidR="00917851" w:rsidRDefault="00917851" w:rsidP="0091785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23D252C0" w14:textId="77777777" w:rsidR="00917851" w:rsidRPr="00A70509" w:rsidRDefault="00917851" w:rsidP="00BF6EEB">
      <w:pPr>
        <w:pStyle w:val="2"/>
        <w:rPr>
          <w:sz w:val="24"/>
          <w:szCs w:val="24"/>
          <w:lang w:val="en-US"/>
        </w:rPr>
      </w:pPr>
      <w:bookmarkStart w:id="3" w:name="_Toc159487026"/>
      <w:r w:rsidRPr="00A70509">
        <w:rPr>
          <w:sz w:val="24"/>
          <w:szCs w:val="24"/>
          <w:lang w:val="en-US"/>
        </w:rPr>
        <w:t>2.2 “Cover page”</w:t>
      </w:r>
      <w:bookmarkEnd w:id="3"/>
    </w:p>
    <w:p w14:paraId="56BD4B8B" w14:textId="77777777" w:rsidR="00917851" w:rsidRPr="00917851" w:rsidRDefault="00917851" w:rsidP="0091785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917851">
        <w:rPr>
          <w:rFonts w:cs="Calibri"/>
          <w:lang w:val="en-US"/>
        </w:rPr>
        <w:t>This section provides general information for the identification of the project. The fields that</w:t>
      </w:r>
      <w:r>
        <w:rPr>
          <w:rFonts w:cs="Calibri"/>
          <w:lang w:val="en-US"/>
        </w:rPr>
        <w:t xml:space="preserve"> </w:t>
      </w:r>
      <w:r w:rsidRPr="00917851">
        <w:rPr>
          <w:rFonts w:cs="Calibri"/>
          <w:lang w:val="en-US"/>
        </w:rPr>
        <w:t>need to be filled in are the following:</w:t>
      </w:r>
    </w:p>
    <w:p w14:paraId="3707EB63" w14:textId="23DECE32" w:rsidR="002A242D" w:rsidRDefault="00917851" w:rsidP="00A35D9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2A242D">
        <w:rPr>
          <w:rFonts w:cs="Calibri,Bold"/>
          <w:b/>
          <w:bCs/>
          <w:lang w:val="en-US"/>
        </w:rPr>
        <w:t xml:space="preserve">Version of </w:t>
      </w:r>
      <w:proofErr w:type="spellStart"/>
      <w:r w:rsidR="003F1E7A">
        <w:rPr>
          <w:rFonts w:cs="Calibri,Bold"/>
          <w:b/>
          <w:bCs/>
          <w:lang w:val="en-US"/>
        </w:rPr>
        <w:t>J</w:t>
      </w:r>
      <w:r w:rsidRPr="002A242D">
        <w:rPr>
          <w:rFonts w:cs="Calibri,Bold"/>
          <w:b/>
          <w:bCs/>
          <w:lang w:val="en-US"/>
        </w:rPr>
        <w:t>oBC</w:t>
      </w:r>
      <w:proofErr w:type="spellEnd"/>
      <w:r w:rsidRPr="002A242D">
        <w:rPr>
          <w:rFonts w:cs="Calibri,Bold"/>
          <w:b/>
          <w:bCs/>
          <w:lang w:val="en-US"/>
        </w:rPr>
        <w:t xml:space="preserve">: </w:t>
      </w:r>
      <w:r w:rsidRPr="002A242D">
        <w:rPr>
          <w:rFonts w:cs="Calibri"/>
          <w:lang w:val="en-US"/>
        </w:rPr>
        <w:t>T</w:t>
      </w:r>
      <w:r w:rsidR="003F1E7A">
        <w:rPr>
          <w:rFonts w:cs="Calibri"/>
          <w:lang w:val="en-US"/>
        </w:rPr>
        <w:t xml:space="preserve">his will be the version of the </w:t>
      </w:r>
      <w:proofErr w:type="spellStart"/>
      <w:r w:rsidR="003F1E7A">
        <w:rPr>
          <w:rFonts w:cs="Calibri"/>
          <w:lang w:val="en-US"/>
        </w:rPr>
        <w:t>J</w:t>
      </w:r>
      <w:r w:rsidRPr="002A242D">
        <w:rPr>
          <w:rFonts w:cs="Calibri"/>
          <w:lang w:val="en-US"/>
        </w:rPr>
        <w:t>oBC</w:t>
      </w:r>
      <w:proofErr w:type="spellEnd"/>
      <w:r w:rsidRPr="002A242D">
        <w:rPr>
          <w:rFonts w:cs="Calibri"/>
          <w:lang w:val="en-US"/>
        </w:rPr>
        <w:t xml:space="preserve"> </w:t>
      </w:r>
      <w:r w:rsidR="00584C14">
        <w:rPr>
          <w:rFonts w:cs="Calibri"/>
          <w:lang w:val="en-US"/>
        </w:rPr>
        <w:t xml:space="preserve">and must </w:t>
      </w:r>
      <w:r w:rsidRPr="002A242D">
        <w:rPr>
          <w:rFonts w:cs="Calibri"/>
          <w:lang w:val="en-US"/>
        </w:rPr>
        <w:t xml:space="preserve">be filled in by the </w:t>
      </w:r>
      <w:r w:rsidR="003F1E7A">
        <w:rPr>
          <w:rFonts w:cs="Calibri"/>
          <w:lang w:val="en-US"/>
        </w:rPr>
        <w:t>Applicant</w:t>
      </w:r>
      <w:r w:rsidR="00584C14">
        <w:rPr>
          <w:rFonts w:cs="Calibri"/>
          <w:lang w:val="en-US"/>
        </w:rPr>
        <w:t>.</w:t>
      </w:r>
      <w:r w:rsidR="003F1E7A">
        <w:rPr>
          <w:rFonts w:cs="Calibri"/>
          <w:lang w:val="en-US"/>
        </w:rPr>
        <w:t xml:space="preserve"> The number of the </w:t>
      </w:r>
      <w:proofErr w:type="spellStart"/>
      <w:r w:rsidR="003F1E7A">
        <w:rPr>
          <w:rFonts w:cs="Calibri"/>
          <w:lang w:val="en-US"/>
        </w:rPr>
        <w:t>JoBC</w:t>
      </w:r>
      <w:proofErr w:type="spellEnd"/>
      <w:r w:rsidR="003F1E7A">
        <w:rPr>
          <w:rFonts w:cs="Calibri"/>
          <w:lang w:val="en-US"/>
        </w:rPr>
        <w:t xml:space="preserve"> version should be the same as the one of the AF to which it is </w:t>
      </w:r>
      <w:r w:rsidR="00584C14">
        <w:rPr>
          <w:rFonts w:cs="Calibri"/>
          <w:lang w:val="en-US"/>
        </w:rPr>
        <w:t>uploaded.</w:t>
      </w:r>
      <w:r w:rsidR="003F1E7A">
        <w:rPr>
          <w:rFonts w:cs="Calibri"/>
          <w:lang w:val="en-US"/>
        </w:rPr>
        <w:t xml:space="preserve"> </w:t>
      </w:r>
      <w:r w:rsidRPr="002A242D">
        <w:rPr>
          <w:rFonts w:cs="Calibri"/>
          <w:lang w:val="en-US"/>
        </w:rPr>
        <w:t xml:space="preserve"> </w:t>
      </w:r>
    </w:p>
    <w:p w14:paraId="7349A23D" w14:textId="77777777" w:rsidR="00917851" w:rsidRPr="00A35D9F" w:rsidRDefault="00917851" w:rsidP="00A35D9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A35D9F">
        <w:rPr>
          <w:rFonts w:cs="Calibri,Bold"/>
          <w:b/>
          <w:bCs/>
          <w:lang w:val="en-US"/>
        </w:rPr>
        <w:t xml:space="preserve">MIS Code: </w:t>
      </w:r>
      <w:r w:rsidRPr="00525C74">
        <w:rPr>
          <w:rFonts w:cs="Calibri"/>
          <w:lang w:val="en-US"/>
        </w:rPr>
        <w:t xml:space="preserve">The unique identification Number of the Project as generated by the MIS. To be filled in by the </w:t>
      </w:r>
      <w:r w:rsidR="00537E0E">
        <w:rPr>
          <w:rFonts w:cs="Calibri"/>
          <w:lang w:val="en-US"/>
        </w:rPr>
        <w:t>Applicant</w:t>
      </w:r>
      <w:r w:rsidRPr="00525C74">
        <w:rPr>
          <w:rFonts w:cs="Calibri"/>
          <w:lang w:val="en-US"/>
        </w:rPr>
        <w:t>.</w:t>
      </w:r>
    </w:p>
    <w:p w14:paraId="6AE1E901" w14:textId="52DF5C27" w:rsidR="00917851" w:rsidRPr="00A35D9F" w:rsidRDefault="00917851" w:rsidP="00A35D9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A35D9F">
        <w:rPr>
          <w:rFonts w:cs="Calibri,Bold"/>
          <w:b/>
          <w:bCs/>
          <w:lang w:val="en-US"/>
        </w:rPr>
        <w:t xml:space="preserve">Project title: </w:t>
      </w:r>
      <w:r w:rsidRPr="00A35D9F">
        <w:rPr>
          <w:rFonts w:cs="Calibri"/>
          <w:lang w:val="en-US"/>
        </w:rPr>
        <w:t xml:space="preserve">The Applicant </w:t>
      </w:r>
      <w:r w:rsidR="004F3B6C">
        <w:rPr>
          <w:rFonts w:cs="Calibri"/>
          <w:lang w:val="en-US"/>
        </w:rPr>
        <w:t>shall</w:t>
      </w:r>
      <w:r w:rsidRPr="00A35D9F">
        <w:rPr>
          <w:rFonts w:cs="Calibri"/>
          <w:lang w:val="en-US"/>
        </w:rPr>
        <w:t xml:space="preserve"> </w:t>
      </w:r>
      <w:r w:rsidR="004F3B6C">
        <w:rPr>
          <w:rFonts w:cs="Calibri"/>
          <w:lang w:val="en-US"/>
        </w:rPr>
        <w:t>introduce</w:t>
      </w:r>
      <w:r w:rsidR="004F3B6C" w:rsidRPr="00A35D9F">
        <w:rPr>
          <w:rFonts w:cs="Calibri"/>
          <w:lang w:val="en-US"/>
        </w:rPr>
        <w:t xml:space="preserve"> </w:t>
      </w:r>
      <w:r w:rsidRPr="00A35D9F">
        <w:rPr>
          <w:rFonts w:cs="Calibri"/>
          <w:lang w:val="en-US"/>
        </w:rPr>
        <w:t>the title of the proposed project.</w:t>
      </w:r>
    </w:p>
    <w:p w14:paraId="77B4CC76" w14:textId="5DDF159D" w:rsidR="00917851" w:rsidRDefault="00917851" w:rsidP="00A35D9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A35D9F">
        <w:rPr>
          <w:rFonts w:cs="Calibri,Bold"/>
          <w:b/>
          <w:bCs/>
          <w:lang w:val="en-US"/>
        </w:rPr>
        <w:t xml:space="preserve">Project acronym: </w:t>
      </w:r>
      <w:r w:rsidRPr="00A35D9F">
        <w:rPr>
          <w:rFonts w:cs="Calibri"/>
          <w:lang w:val="en-US"/>
        </w:rPr>
        <w:t xml:space="preserve">The Applicant </w:t>
      </w:r>
      <w:r w:rsidR="004F3B6C">
        <w:rPr>
          <w:rFonts w:cs="Calibri"/>
          <w:lang w:val="en-US"/>
        </w:rPr>
        <w:t>shall introduce the</w:t>
      </w:r>
      <w:r w:rsidRPr="00A35D9F">
        <w:rPr>
          <w:rFonts w:cs="Calibri"/>
          <w:lang w:val="en-US"/>
        </w:rPr>
        <w:t xml:space="preserve"> acronym of the proposed project.</w:t>
      </w:r>
    </w:p>
    <w:p w14:paraId="6E14C9DE" w14:textId="244A2352" w:rsidR="009F206E" w:rsidRDefault="009F206E" w:rsidP="00A35D9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>
        <w:rPr>
          <w:rFonts w:cs="Calibri,Bold"/>
          <w:b/>
          <w:bCs/>
          <w:lang w:val="en-US"/>
        </w:rPr>
        <w:t>Priority:</w:t>
      </w:r>
      <w:r>
        <w:rPr>
          <w:rFonts w:cs="Calibri"/>
          <w:lang w:val="en-US"/>
        </w:rPr>
        <w:t xml:space="preserve"> The Applicant select</w:t>
      </w:r>
      <w:r w:rsidR="004F3B6C">
        <w:rPr>
          <w:rFonts w:cs="Calibri"/>
          <w:lang w:val="en-US"/>
        </w:rPr>
        <w:t>s</w:t>
      </w:r>
      <w:r>
        <w:rPr>
          <w:rFonts w:cs="Calibri"/>
          <w:lang w:val="en-US"/>
        </w:rPr>
        <w:t xml:space="preserve"> the priority </w:t>
      </w:r>
      <w:r w:rsidR="006D7912">
        <w:rPr>
          <w:rFonts w:cs="Calibri"/>
          <w:lang w:val="en-US"/>
        </w:rPr>
        <w:t xml:space="preserve">(PR) </w:t>
      </w:r>
      <w:r>
        <w:rPr>
          <w:rFonts w:cs="Calibri"/>
          <w:lang w:val="en-US"/>
        </w:rPr>
        <w:t xml:space="preserve">from a </w:t>
      </w:r>
      <w:r w:rsidR="004F3B6C">
        <w:rPr>
          <w:rFonts w:cs="Calibri"/>
          <w:lang w:val="en-US"/>
        </w:rPr>
        <w:t>drop-down</w:t>
      </w:r>
      <w:r>
        <w:rPr>
          <w:rFonts w:cs="Calibri"/>
          <w:lang w:val="en-US"/>
        </w:rPr>
        <w:t xml:space="preserve"> list</w:t>
      </w:r>
      <w:r w:rsidR="006D7912">
        <w:rPr>
          <w:rFonts w:cs="Calibri"/>
          <w:lang w:val="en-US"/>
        </w:rPr>
        <w:t xml:space="preserve"> </w:t>
      </w:r>
      <w:r w:rsidR="006D7912" w:rsidRPr="006D7912">
        <w:rPr>
          <w:rFonts w:cs="Calibri"/>
          <w:lang w:val="en-US"/>
        </w:rPr>
        <w:t>as mentioned in each Program</w:t>
      </w:r>
      <w:r w:rsidR="00DA6034">
        <w:rPr>
          <w:rFonts w:cs="Calibri"/>
          <w:lang w:val="en-US"/>
        </w:rPr>
        <w:t>me</w:t>
      </w:r>
      <w:r w:rsidR="004F3B6C">
        <w:rPr>
          <w:rFonts w:cs="Calibri"/>
          <w:lang w:val="en-US"/>
        </w:rPr>
        <w:t>.</w:t>
      </w:r>
    </w:p>
    <w:p w14:paraId="2E91455B" w14:textId="13706302" w:rsidR="009F206E" w:rsidRPr="00A35D9F" w:rsidRDefault="009F206E" w:rsidP="00A35D9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>
        <w:rPr>
          <w:rFonts w:cs="Calibri,Bold"/>
          <w:b/>
          <w:bCs/>
          <w:lang w:val="en-US"/>
        </w:rPr>
        <w:t>Specific Objective:</w:t>
      </w:r>
      <w:r>
        <w:rPr>
          <w:rFonts w:cs="Calibri"/>
          <w:lang w:val="en-US"/>
        </w:rPr>
        <w:t xml:space="preserve"> The Applicant select</w:t>
      </w:r>
      <w:r w:rsidR="004F3B6C">
        <w:rPr>
          <w:rFonts w:cs="Calibri"/>
          <w:lang w:val="en-US"/>
        </w:rPr>
        <w:t>s</w:t>
      </w:r>
      <w:r>
        <w:rPr>
          <w:rFonts w:cs="Calibri"/>
          <w:lang w:val="en-US"/>
        </w:rPr>
        <w:t xml:space="preserve"> the specific objective from a drop</w:t>
      </w:r>
      <w:r w:rsidR="004F3B6C">
        <w:rPr>
          <w:rFonts w:cs="Calibri"/>
          <w:lang w:val="en-US"/>
        </w:rPr>
        <w:t>-</w:t>
      </w:r>
      <w:r>
        <w:rPr>
          <w:rFonts w:cs="Calibri"/>
          <w:lang w:val="en-US"/>
        </w:rPr>
        <w:t>down list</w:t>
      </w:r>
      <w:r w:rsidR="004F3B6C">
        <w:rPr>
          <w:rFonts w:cs="Calibri"/>
          <w:lang w:val="en-US"/>
        </w:rPr>
        <w:t>.</w:t>
      </w:r>
    </w:p>
    <w:p w14:paraId="161E89B4" w14:textId="5992EF55" w:rsidR="00ED092C" w:rsidRPr="00A35D9F" w:rsidRDefault="000C61CA" w:rsidP="00A35D9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A35D9F">
        <w:rPr>
          <w:rFonts w:cs="Calibri,Bold"/>
          <w:b/>
          <w:bCs/>
          <w:lang w:val="en-US"/>
        </w:rPr>
        <w:t>Beneficiary</w:t>
      </w:r>
      <w:r w:rsidR="00917851" w:rsidRPr="00A35D9F">
        <w:rPr>
          <w:rFonts w:cs="Calibri,Bold"/>
          <w:b/>
          <w:bCs/>
          <w:lang w:val="en-US"/>
        </w:rPr>
        <w:t xml:space="preserve"> title: </w:t>
      </w:r>
      <w:r w:rsidR="00917851" w:rsidRPr="00A35D9F">
        <w:rPr>
          <w:rFonts w:cs="Calibri"/>
          <w:lang w:val="en-US"/>
        </w:rPr>
        <w:t xml:space="preserve">The Applicant needs to </w:t>
      </w:r>
      <w:r w:rsidR="004F3B6C">
        <w:rPr>
          <w:rFonts w:cs="Calibri"/>
          <w:lang w:val="en-US"/>
        </w:rPr>
        <w:t>introduce</w:t>
      </w:r>
      <w:r w:rsidR="004F3B6C" w:rsidRPr="00A35D9F">
        <w:rPr>
          <w:rFonts w:cs="Calibri"/>
          <w:lang w:val="en-US"/>
        </w:rPr>
        <w:t xml:space="preserve"> </w:t>
      </w:r>
      <w:r w:rsidR="00917851" w:rsidRPr="00A35D9F">
        <w:rPr>
          <w:rFonts w:cs="Calibri"/>
          <w:lang w:val="en-US"/>
        </w:rPr>
        <w:t xml:space="preserve">the title of the </w:t>
      </w:r>
      <w:r w:rsidR="00FA6CE2" w:rsidRPr="00A35D9F">
        <w:rPr>
          <w:rFonts w:cs="Calibri"/>
          <w:lang w:val="en-US"/>
        </w:rPr>
        <w:t>beneficiary</w:t>
      </w:r>
      <w:r w:rsidR="00917851" w:rsidRPr="00A35D9F">
        <w:rPr>
          <w:rFonts w:cs="Calibri"/>
          <w:lang w:val="en-US"/>
        </w:rPr>
        <w:t>.</w:t>
      </w:r>
      <w:r w:rsidR="00ED092C" w:rsidRPr="00A35D9F">
        <w:rPr>
          <w:rFonts w:cs="Calibri"/>
          <w:lang w:val="en-US"/>
        </w:rPr>
        <w:t xml:space="preserve"> </w:t>
      </w:r>
    </w:p>
    <w:p w14:paraId="2C958978" w14:textId="63A49A2E" w:rsidR="00917851" w:rsidRDefault="00917851" w:rsidP="00A35D9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A35D9F">
        <w:rPr>
          <w:rFonts w:cs="Calibri,Bold"/>
          <w:b/>
          <w:bCs/>
          <w:lang w:val="en-US"/>
        </w:rPr>
        <w:t xml:space="preserve">Country: </w:t>
      </w:r>
      <w:r w:rsidRPr="00A35D9F">
        <w:rPr>
          <w:rFonts w:cs="Calibri"/>
          <w:lang w:val="en-US"/>
        </w:rPr>
        <w:t>The Applicant select</w:t>
      </w:r>
      <w:r w:rsidR="004F3B6C">
        <w:rPr>
          <w:rFonts w:cs="Calibri"/>
          <w:lang w:val="en-US"/>
        </w:rPr>
        <w:t>s</w:t>
      </w:r>
      <w:r w:rsidRPr="00A35D9F">
        <w:rPr>
          <w:rFonts w:cs="Calibri"/>
          <w:lang w:val="en-US"/>
        </w:rPr>
        <w:t xml:space="preserve"> the </w:t>
      </w:r>
      <w:r w:rsidR="00C062C7" w:rsidRPr="00A35D9F">
        <w:rPr>
          <w:rFonts w:cs="Calibri"/>
          <w:lang w:val="en-US"/>
        </w:rPr>
        <w:t>beneficiary</w:t>
      </w:r>
      <w:r w:rsidRPr="00A35D9F">
        <w:rPr>
          <w:rFonts w:cs="Calibri"/>
          <w:lang w:val="en-US"/>
        </w:rPr>
        <w:t>’</w:t>
      </w:r>
      <w:r w:rsidR="00C062C7" w:rsidRPr="00A35D9F">
        <w:rPr>
          <w:rFonts w:cs="Calibri"/>
          <w:lang w:val="en-US"/>
        </w:rPr>
        <w:t>s</w:t>
      </w:r>
      <w:r w:rsidRPr="00A35D9F">
        <w:rPr>
          <w:rFonts w:cs="Calibri"/>
          <w:lang w:val="en-US"/>
        </w:rPr>
        <w:t xml:space="preserve"> country from the </w:t>
      </w:r>
      <w:r w:rsidR="004F3B6C">
        <w:rPr>
          <w:rFonts w:cs="Calibri"/>
          <w:lang w:val="en-US"/>
        </w:rPr>
        <w:t>drop-down</w:t>
      </w:r>
      <w:r w:rsidRPr="00A35D9F">
        <w:rPr>
          <w:rFonts w:cs="Calibri"/>
          <w:lang w:val="en-US"/>
        </w:rPr>
        <w:t xml:space="preserve"> list.</w:t>
      </w:r>
    </w:p>
    <w:p w14:paraId="7FC79A94" w14:textId="3F5B8EF8" w:rsidR="005325C2" w:rsidRPr="00A35D9F" w:rsidRDefault="005325C2" w:rsidP="00A35D9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>
        <w:rPr>
          <w:rFonts w:cs="Calibri,Bold"/>
          <w:b/>
          <w:bCs/>
          <w:lang w:val="en-US"/>
        </w:rPr>
        <w:t>Budget:</w:t>
      </w:r>
      <w:r>
        <w:rPr>
          <w:rFonts w:cs="Calibri"/>
          <w:lang w:val="en-US"/>
        </w:rPr>
        <w:t xml:space="preserve"> </w:t>
      </w:r>
      <w:r w:rsidR="00531530">
        <w:rPr>
          <w:rFonts w:cs="Calibri"/>
          <w:lang w:val="en-US"/>
        </w:rPr>
        <w:t>A</w:t>
      </w:r>
      <w:r>
        <w:rPr>
          <w:rFonts w:cs="Calibri"/>
          <w:lang w:val="en-US"/>
        </w:rPr>
        <w:t>utomatically filled in</w:t>
      </w:r>
      <w:r w:rsidR="00531530">
        <w:rPr>
          <w:rFonts w:cs="Calibri"/>
          <w:lang w:val="en-US"/>
        </w:rPr>
        <w:t xml:space="preserve"> upon completion of</w:t>
      </w:r>
      <w:r>
        <w:rPr>
          <w:rFonts w:cs="Calibri"/>
          <w:lang w:val="en-US"/>
        </w:rPr>
        <w:t xml:space="preserve"> the beneficiary’s section </w:t>
      </w:r>
    </w:p>
    <w:p w14:paraId="4958381E" w14:textId="77777777" w:rsidR="00DA6034" w:rsidRPr="00DA6034" w:rsidRDefault="00DA3F81" w:rsidP="00A35D9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lang w:val="en-US"/>
        </w:rPr>
      </w:pPr>
      <w:r w:rsidRPr="00C1538E">
        <w:rPr>
          <w:rFonts w:cs="Calibri,Bold"/>
          <w:b/>
          <w:bCs/>
          <w:lang w:val="en-US"/>
        </w:rPr>
        <w:t xml:space="preserve">WP activities outside the programme area (if applicable): </w:t>
      </w:r>
      <w:r w:rsidR="004F3B6C">
        <w:rPr>
          <w:rFonts w:cs="Calibri,Bold"/>
          <w:bCs/>
          <w:lang w:val="en-US"/>
        </w:rPr>
        <w:t>A</w:t>
      </w:r>
      <w:r w:rsidRPr="00C1538E">
        <w:rPr>
          <w:rFonts w:cs="Calibri,Bold"/>
          <w:bCs/>
          <w:lang w:val="en-US"/>
        </w:rPr>
        <w:t>ccording to the Programme and Project Manual</w:t>
      </w:r>
      <w:r w:rsidR="004F3B6C">
        <w:rPr>
          <w:rFonts w:cs="Calibri,Bold"/>
          <w:bCs/>
          <w:lang w:val="en-US"/>
        </w:rPr>
        <w:t xml:space="preserve">, </w:t>
      </w:r>
      <w:r w:rsidRPr="00827967">
        <w:rPr>
          <w:rFonts w:cs="Calibri,Bold"/>
          <w:b/>
          <w:bCs/>
          <w:u w:val="single"/>
          <w:lang w:val="en-US"/>
        </w:rPr>
        <w:t>all activities implemented outside the Programme area should be</w:t>
      </w:r>
      <w:r w:rsidR="00DA6034">
        <w:rPr>
          <w:rFonts w:cs="Calibri,Bold"/>
          <w:b/>
          <w:bCs/>
          <w:u w:val="single"/>
          <w:lang w:val="en-US"/>
        </w:rPr>
        <w:t xml:space="preserve"> </w:t>
      </w:r>
      <w:r w:rsidRPr="00827967">
        <w:rPr>
          <w:rFonts w:cs="Calibri,Bold"/>
          <w:b/>
          <w:bCs/>
          <w:u w:val="single"/>
          <w:lang w:val="en-US"/>
        </w:rPr>
        <w:t>described in WP</w:t>
      </w:r>
      <w:r w:rsidR="00C1538E" w:rsidRPr="00827967">
        <w:rPr>
          <w:rFonts w:cs="Calibri,Bold"/>
          <w:b/>
          <w:bCs/>
          <w:u w:val="single"/>
          <w:lang w:val="en-US"/>
        </w:rPr>
        <w:t>6</w:t>
      </w:r>
      <w:r w:rsidRPr="00827967">
        <w:rPr>
          <w:rFonts w:cs="Calibri,Bold"/>
          <w:b/>
          <w:bCs/>
          <w:u w:val="single"/>
          <w:lang w:val="en-US"/>
        </w:rPr>
        <w:t xml:space="preserve"> in the Application </w:t>
      </w:r>
      <w:r w:rsidR="004F3B6C" w:rsidRPr="00827967">
        <w:rPr>
          <w:rFonts w:cs="Calibri,Bold"/>
          <w:b/>
          <w:bCs/>
          <w:u w:val="single"/>
          <w:lang w:val="en-US"/>
        </w:rPr>
        <w:t>F</w:t>
      </w:r>
      <w:r w:rsidRPr="00827967">
        <w:rPr>
          <w:rFonts w:cs="Calibri,Bold"/>
          <w:b/>
          <w:bCs/>
          <w:u w:val="single"/>
          <w:lang w:val="en-US"/>
        </w:rPr>
        <w:t>orm</w:t>
      </w:r>
      <w:r w:rsidRPr="00C1538E">
        <w:rPr>
          <w:rFonts w:cs="Calibri,Bold"/>
          <w:bCs/>
          <w:lang w:val="en-US"/>
        </w:rPr>
        <w:t xml:space="preserve">. </w:t>
      </w:r>
    </w:p>
    <w:p w14:paraId="278225BD" w14:textId="7825486B" w:rsidR="00DA3F81" w:rsidRPr="00C1538E" w:rsidRDefault="00C1538E" w:rsidP="00DA6034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lang w:val="en-US"/>
        </w:rPr>
      </w:pPr>
      <w:r w:rsidRPr="00C1538E">
        <w:rPr>
          <w:rFonts w:cs="Calibri,Bold"/>
          <w:bCs/>
          <w:lang w:val="en-US"/>
        </w:rPr>
        <w:t>It is noted that WP6 should be used exclusively for activities implemented outside the Programme area</w:t>
      </w:r>
      <w:r w:rsidR="00827967">
        <w:rPr>
          <w:rFonts w:cs="Calibri,Bold"/>
          <w:bCs/>
          <w:lang w:val="en-US"/>
        </w:rPr>
        <w:t xml:space="preserve">, while WP’s 1-5 should be dedicated to activities implemented within the Programme </w:t>
      </w:r>
      <w:proofErr w:type="gramStart"/>
      <w:r w:rsidR="00827967">
        <w:rPr>
          <w:rFonts w:cs="Calibri,Bold"/>
          <w:bCs/>
          <w:lang w:val="en-US"/>
        </w:rPr>
        <w:t>area</w:t>
      </w:r>
      <w:proofErr w:type="gramEnd"/>
      <w:r w:rsidR="00827967">
        <w:rPr>
          <w:rFonts w:cs="Calibri,Bold"/>
          <w:bCs/>
          <w:lang w:val="en-US"/>
        </w:rPr>
        <w:t xml:space="preserve"> </w:t>
      </w:r>
      <w:r>
        <w:rPr>
          <w:rFonts w:cs="Calibri,Bold"/>
          <w:bCs/>
          <w:lang w:val="en-US"/>
        </w:rPr>
        <w:t xml:space="preserve"> </w:t>
      </w:r>
    </w:p>
    <w:p w14:paraId="49CF982C" w14:textId="77777777" w:rsidR="005B2855" w:rsidRPr="00A43CD7" w:rsidRDefault="005B2855" w:rsidP="005B2855">
      <w:pPr>
        <w:rPr>
          <w:sz w:val="24"/>
          <w:szCs w:val="24"/>
          <w:lang w:val="en-US"/>
        </w:rPr>
      </w:pPr>
    </w:p>
    <w:p w14:paraId="3C0DBB0F" w14:textId="77777777" w:rsidR="005B2855" w:rsidRPr="00A43CD7" w:rsidRDefault="005B2855" w:rsidP="005B2855">
      <w:pPr>
        <w:rPr>
          <w:b/>
          <w:bCs/>
          <w:sz w:val="24"/>
          <w:szCs w:val="24"/>
          <w:lang w:val="en-US"/>
        </w:rPr>
      </w:pPr>
      <w:r w:rsidRPr="00A43CD7">
        <w:rPr>
          <w:b/>
          <w:bCs/>
          <w:sz w:val="24"/>
          <w:szCs w:val="24"/>
          <w:lang w:val="en-US"/>
        </w:rPr>
        <w:t>Errors and Warning messages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B2855" w:rsidRPr="00A43CD7" w14:paraId="02977370" w14:textId="77777777" w:rsidTr="00192581">
        <w:tc>
          <w:tcPr>
            <w:tcW w:w="4148" w:type="dxa"/>
            <w:shd w:val="clear" w:color="auto" w:fill="4A442A" w:themeFill="background2" w:themeFillShade="40"/>
          </w:tcPr>
          <w:p w14:paraId="75CDF794" w14:textId="77777777" w:rsidR="005B2855" w:rsidRPr="00A43CD7" w:rsidRDefault="005B2855" w:rsidP="00192581">
            <w:pPr>
              <w:spacing w:before="40" w:after="40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43CD7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User Input Error</w:t>
            </w:r>
          </w:p>
        </w:tc>
        <w:tc>
          <w:tcPr>
            <w:tcW w:w="4148" w:type="dxa"/>
            <w:shd w:val="clear" w:color="auto" w:fill="4A442A" w:themeFill="background2" w:themeFillShade="40"/>
          </w:tcPr>
          <w:p w14:paraId="799FCD64" w14:textId="77777777" w:rsidR="005B2855" w:rsidRPr="00A43CD7" w:rsidRDefault="005B2855" w:rsidP="00192581">
            <w:pPr>
              <w:spacing w:before="40" w:after="40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43CD7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Application response</w:t>
            </w:r>
          </w:p>
        </w:tc>
      </w:tr>
      <w:tr w:rsidR="005B2855" w:rsidRPr="007E56DA" w14:paraId="07FA8278" w14:textId="77777777" w:rsidTr="00192581">
        <w:tc>
          <w:tcPr>
            <w:tcW w:w="4148" w:type="dxa"/>
          </w:tcPr>
          <w:p w14:paraId="073437C7" w14:textId="1D323EC4" w:rsidR="005B2855" w:rsidRPr="00A43CD7" w:rsidRDefault="005B2855" w:rsidP="0089387E">
            <w:pPr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 xml:space="preserve">A </w:t>
            </w:r>
            <w:r w:rsidR="0089387E">
              <w:rPr>
                <w:sz w:val="24"/>
                <w:szCs w:val="24"/>
                <w:lang w:val="en-US"/>
              </w:rPr>
              <w:t>beneficiary was</w:t>
            </w:r>
            <w:r w:rsidRPr="00A43CD7">
              <w:rPr>
                <w:sz w:val="24"/>
                <w:szCs w:val="24"/>
                <w:lang w:val="en-US"/>
              </w:rPr>
              <w:t xml:space="preserve"> added but no country </w:t>
            </w:r>
            <w:r w:rsidR="0089387E">
              <w:rPr>
                <w:sz w:val="24"/>
                <w:szCs w:val="24"/>
                <w:lang w:val="en-US"/>
              </w:rPr>
              <w:t>was</w:t>
            </w:r>
            <w:r w:rsidRPr="00A43CD7">
              <w:rPr>
                <w:sz w:val="24"/>
                <w:szCs w:val="24"/>
                <w:lang w:val="en-US"/>
              </w:rPr>
              <w:t xml:space="preserve"> selected.</w:t>
            </w:r>
          </w:p>
        </w:tc>
        <w:tc>
          <w:tcPr>
            <w:tcW w:w="4148" w:type="dxa"/>
          </w:tcPr>
          <w:p w14:paraId="794C8796" w14:textId="2B9EAEA2" w:rsidR="005B2855" w:rsidRPr="00A43CD7" w:rsidRDefault="005B2855" w:rsidP="0089387E">
            <w:pPr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 xml:space="preserve">The </w:t>
            </w:r>
            <w:r w:rsidR="0089387E">
              <w:rPr>
                <w:sz w:val="24"/>
                <w:szCs w:val="24"/>
                <w:lang w:val="en-US"/>
              </w:rPr>
              <w:t xml:space="preserve">corresponding </w:t>
            </w:r>
            <w:r w:rsidRPr="00A43CD7">
              <w:rPr>
                <w:sz w:val="24"/>
                <w:szCs w:val="24"/>
                <w:lang w:val="en-US"/>
              </w:rPr>
              <w:t>field turn</w:t>
            </w:r>
            <w:r w:rsidR="00531530">
              <w:rPr>
                <w:sz w:val="24"/>
                <w:szCs w:val="24"/>
                <w:lang w:val="en-US"/>
              </w:rPr>
              <w:t>s</w:t>
            </w:r>
            <w:r w:rsidRPr="00A43CD7">
              <w:rPr>
                <w:sz w:val="24"/>
                <w:szCs w:val="24"/>
                <w:lang w:val="en-US"/>
              </w:rPr>
              <w:t xml:space="preserve"> red</w:t>
            </w:r>
          </w:p>
        </w:tc>
      </w:tr>
    </w:tbl>
    <w:p w14:paraId="306BD909" w14:textId="77777777" w:rsidR="005B2855" w:rsidRDefault="005B2855" w:rsidP="0091785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4E093BE7" w14:textId="77777777" w:rsidR="003132B8" w:rsidRDefault="003132B8" w:rsidP="0091785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347204E3" w14:textId="77777777" w:rsidR="009A4EEC" w:rsidRPr="00A70509" w:rsidRDefault="00325247" w:rsidP="00BF6EEB">
      <w:pPr>
        <w:pStyle w:val="2"/>
        <w:spacing w:before="0" w:line="360" w:lineRule="auto"/>
        <w:rPr>
          <w:sz w:val="24"/>
          <w:szCs w:val="24"/>
          <w:lang w:val="en-US"/>
        </w:rPr>
      </w:pPr>
      <w:bookmarkStart w:id="4" w:name="_Toc159487027"/>
      <w:r w:rsidRPr="00A70509">
        <w:rPr>
          <w:sz w:val="24"/>
          <w:szCs w:val="24"/>
          <w:lang w:val="en-US"/>
        </w:rPr>
        <w:t>2.3 “Beneficiaries</w:t>
      </w:r>
      <w:r w:rsidR="007E77BE" w:rsidRPr="00A70509">
        <w:rPr>
          <w:sz w:val="24"/>
          <w:szCs w:val="24"/>
          <w:lang w:val="en-US"/>
        </w:rPr>
        <w:t>’</w:t>
      </w:r>
      <w:r w:rsidR="009A4EEC" w:rsidRPr="00A70509">
        <w:rPr>
          <w:sz w:val="24"/>
          <w:szCs w:val="24"/>
          <w:lang w:val="en-US"/>
        </w:rPr>
        <w:t xml:space="preserve"> section”</w:t>
      </w:r>
      <w:bookmarkEnd w:id="4"/>
    </w:p>
    <w:p w14:paraId="15325168" w14:textId="77777777" w:rsidR="009A4EEC" w:rsidRPr="00910CE1" w:rsidRDefault="009A4EEC" w:rsidP="00BF6EEB">
      <w:pPr>
        <w:autoSpaceDE w:val="0"/>
        <w:autoSpaceDN w:val="0"/>
        <w:adjustRightInd w:val="0"/>
        <w:spacing w:after="0" w:line="360" w:lineRule="auto"/>
        <w:rPr>
          <w:rFonts w:cs="Calibri,Italic"/>
          <w:b/>
          <w:i/>
          <w:iCs/>
          <w:lang w:val="en-US"/>
        </w:rPr>
      </w:pPr>
      <w:r w:rsidRPr="00910CE1">
        <w:rPr>
          <w:rFonts w:cs="Calibri,Italic"/>
          <w:b/>
          <w:i/>
          <w:iCs/>
          <w:lang w:val="en-US"/>
        </w:rPr>
        <w:t>2.3.1 General</w:t>
      </w:r>
    </w:p>
    <w:p w14:paraId="4669CD8F" w14:textId="77777777" w:rsidR="004E7627" w:rsidRDefault="009A4EEC" w:rsidP="00910CE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9A4EEC">
        <w:rPr>
          <w:rFonts w:cs="Calibri"/>
          <w:lang w:val="en-US"/>
        </w:rPr>
        <w:t xml:space="preserve">This section is divided into </w:t>
      </w:r>
      <w:r w:rsidR="001A2785">
        <w:rPr>
          <w:rFonts w:cs="Calibri"/>
          <w:lang w:val="en-US"/>
        </w:rPr>
        <w:t>10</w:t>
      </w:r>
      <w:r w:rsidRPr="009A4EEC">
        <w:rPr>
          <w:rFonts w:cs="Calibri"/>
          <w:lang w:val="en-US"/>
        </w:rPr>
        <w:t xml:space="preserve"> sheets that calculate the budget for each </w:t>
      </w:r>
      <w:r w:rsidR="007E77BE">
        <w:rPr>
          <w:rFonts w:cs="Calibri"/>
          <w:lang w:val="en-US"/>
        </w:rPr>
        <w:t>beneficiary</w:t>
      </w:r>
      <w:r w:rsidRPr="009A4EEC">
        <w:rPr>
          <w:rFonts w:cs="Calibri"/>
          <w:lang w:val="en-US"/>
        </w:rPr>
        <w:t>. Each sheet</w:t>
      </w:r>
      <w:r>
        <w:rPr>
          <w:rFonts w:cs="Calibri"/>
          <w:lang w:val="en-US"/>
        </w:rPr>
        <w:t xml:space="preserve"> </w:t>
      </w:r>
      <w:r w:rsidRPr="009A4EEC">
        <w:rPr>
          <w:rFonts w:cs="Calibri"/>
          <w:lang w:val="en-US"/>
        </w:rPr>
        <w:t xml:space="preserve">includes </w:t>
      </w:r>
      <w:r w:rsidR="004E7627">
        <w:rPr>
          <w:rFonts w:cs="Calibri"/>
          <w:lang w:val="en-US"/>
        </w:rPr>
        <w:t xml:space="preserve">two </w:t>
      </w:r>
      <w:r w:rsidR="004E7627" w:rsidRPr="009A4EEC">
        <w:rPr>
          <w:rFonts w:cs="Calibri"/>
          <w:lang w:val="en-US"/>
        </w:rPr>
        <w:t>table</w:t>
      </w:r>
      <w:r w:rsidR="004E7627">
        <w:rPr>
          <w:rFonts w:cs="Calibri"/>
          <w:lang w:val="en-US"/>
        </w:rPr>
        <w:t xml:space="preserve">s: </w:t>
      </w:r>
    </w:p>
    <w:p w14:paraId="63FFCB6D" w14:textId="77777777" w:rsidR="004E7627" w:rsidRPr="00F63A93" w:rsidRDefault="004E7627" w:rsidP="004E762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i/>
          <w:iCs/>
          <w:u w:val="single"/>
          <w:lang w:val="en-US"/>
        </w:rPr>
      </w:pPr>
      <w:r w:rsidRPr="00F63A93">
        <w:rPr>
          <w:rFonts w:cs="Calibri"/>
          <w:b/>
          <w:bCs/>
          <w:i/>
          <w:iCs/>
          <w:u w:val="single"/>
          <w:lang w:val="en-US"/>
        </w:rPr>
        <w:t xml:space="preserve">Table “Cost type Preferences” </w:t>
      </w:r>
    </w:p>
    <w:p w14:paraId="672C04B0" w14:textId="67E558C2" w:rsidR="004E7627" w:rsidRDefault="004E7627" w:rsidP="004E7627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  <w:lang w:val="en-US"/>
        </w:rPr>
      </w:pPr>
      <w:r w:rsidRPr="004E7627">
        <w:rPr>
          <w:rFonts w:cs="Calibri"/>
          <w:lang w:val="en-US"/>
        </w:rPr>
        <w:t xml:space="preserve">The Applicant must specify the </w:t>
      </w:r>
      <w:r w:rsidR="00C83EC7">
        <w:rPr>
          <w:rFonts w:cs="Calibri"/>
          <w:lang w:val="en-US"/>
        </w:rPr>
        <w:t>option for the</w:t>
      </w:r>
      <w:r w:rsidR="00C83EC7" w:rsidRPr="004E7627">
        <w:rPr>
          <w:rFonts w:cs="Calibri"/>
          <w:lang w:val="en-US"/>
        </w:rPr>
        <w:t xml:space="preserve"> type</w:t>
      </w:r>
      <w:r w:rsidR="00531530">
        <w:rPr>
          <w:rFonts w:cs="Calibri"/>
          <w:lang w:val="en-US"/>
        </w:rPr>
        <w:t xml:space="preserve"> of costs (Real costs or Simplified costs) for</w:t>
      </w:r>
      <w:r w:rsidR="00DA6034">
        <w:rPr>
          <w:rFonts w:cs="Calibri"/>
          <w:lang w:val="en-US"/>
        </w:rPr>
        <w:t xml:space="preserve"> </w:t>
      </w:r>
      <w:r w:rsidRPr="004E7627">
        <w:rPr>
          <w:rFonts w:cs="Calibri"/>
          <w:lang w:val="en-US"/>
        </w:rPr>
        <w:t xml:space="preserve">the three budget categories “Staff”, “Office and Administration” and “Travel and Accommodation”. Furthermore, in case the </w:t>
      </w:r>
      <w:r w:rsidR="00785756">
        <w:rPr>
          <w:rFonts w:cs="Calibri"/>
          <w:lang w:val="en-US"/>
        </w:rPr>
        <w:t>Flat Rate</w:t>
      </w:r>
      <w:r w:rsidRPr="004E7627">
        <w:rPr>
          <w:rFonts w:cs="Calibri"/>
          <w:lang w:val="en-US"/>
        </w:rPr>
        <w:t xml:space="preserve"> option is selected</w:t>
      </w:r>
      <w:r w:rsidR="004F3B6C">
        <w:rPr>
          <w:rFonts w:cs="Calibri"/>
          <w:lang w:val="en-US"/>
        </w:rPr>
        <w:t>,</w:t>
      </w:r>
      <w:r w:rsidRPr="004E7627">
        <w:rPr>
          <w:rFonts w:cs="Calibri"/>
          <w:lang w:val="en-US"/>
        </w:rPr>
        <w:t xml:space="preserve"> the A</w:t>
      </w:r>
      <w:r>
        <w:rPr>
          <w:rFonts w:cs="Calibri"/>
          <w:lang w:val="en-US"/>
        </w:rPr>
        <w:t>pplicant</w:t>
      </w:r>
      <w:r w:rsidRPr="004E7627">
        <w:rPr>
          <w:rFonts w:cs="Calibri"/>
          <w:lang w:val="en-US"/>
        </w:rPr>
        <w:t xml:space="preserve"> must </w:t>
      </w:r>
      <w:r>
        <w:rPr>
          <w:rFonts w:cs="Calibri"/>
          <w:lang w:val="en-US"/>
        </w:rPr>
        <w:t>fill in the exact rate, respecting the limitations</w:t>
      </w:r>
      <w:r w:rsidR="003E02CD">
        <w:rPr>
          <w:rFonts w:cs="Calibri"/>
          <w:lang w:val="en-US"/>
        </w:rPr>
        <w:t xml:space="preserve"> and conditions</w:t>
      </w:r>
      <w:r>
        <w:rPr>
          <w:rFonts w:cs="Calibri"/>
          <w:lang w:val="en-US"/>
        </w:rPr>
        <w:t xml:space="preserve"> of the Call</w:t>
      </w:r>
      <w:r w:rsidR="00531530">
        <w:rPr>
          <w:rFonts w:cs="Calibri"/>
          <w:lang w:val="en-US"/>
        </w:rPr>
        <w:t xml:space="preserve"> for proposal</w:t>
      </w:r>
      <w:r w:rsidR="004F3B6C">
        <w:rPr>
          <w:rFonts w:cs="Calibri"/>
          <w:lang w:val="en-US"/>
        </w:rPr>
        <w:t>s</w:t>
      </w:r>
      <w:r>
        <w:rPr>
          <w:rFonts w:cs="Calibri"/>
          <w:lang w:val="en-US"/>
        </w:rPr>
        <w:t xml:space="preserve">. </w:t>
      </w:r>
      <w:r w:rsidR="003E02CD" w:rsidRPr="005B2855">
        <w:rPr>
          <w:rFonts w:cs="Calibri"/>
          <w:b/>
          <w:color w:val="FF0000"/>
          <w:lang w:val="en-US"/>
        </w:rPr>
        <w:t xml:space="preserve">The percentage of the </w:t>
      </w:r>
      <w:r w:rsidR="00785756">
        <w:rPr>
          <w:rFonts w:cs="Calibri"/>
          <w:b/>
          <w:color w:val="FF0000"/>
          <w:lang w:val="en-US"/>
        </w:rPr>
        <w:t>Flat Rate</w:t>
      </w:r>
      <w:r w:rsidR="003E02CD" w:rsidRPr="005B2855">
        <w:rPr>
          <w:rFonts w:cs="Calibri"/>
          <w:b/>
          <w:color w:val="FF0000"/>
          <w:lang w:val="en-US"/>
        </w:rPr>
        <w:t xml:space="preserve">s should be </w:t>
      </w:r>
      <w:r w:rsidR="00531530">
        <w:rPr>
          <w:rFonts w:cs="Calibri"/>
          <w:b/>
          <w:color w:val="FF0000"/>
          <w:lang w:val="en-US"/>
        </w:rPr>
        <w:t>a whole number</w:t>
      </w:r>
      <w:r w:rsidR="003E02CD" w:rsidRPr="005B2855">
        <w:rPr>
          <w:rFonts w:cs="Calibri"/>
          <w:b/>
          <w:lang w:val="en-US"/>
        </w:rPr>
        <w:t>.</w:t>
      </w:r>
      <w:r w:rsidR="003E02CD" w:rsidRPr="005B2855">
        <w:rPr>
          <w:b/>
          <w:sz w:val="24"/>
          <w:szCs w:val="24"/>
          <w:lang w:val="en-US"/>
        </w:rPr>
        <w:t xml:space="preserve"> </w:t>
      </w:r>
    </w:p>
    <w:p w14:paraId="1EBCC9F4" w14:textId="77777777" w:rsidR="005B2855" w:rsidRPr="00507EDD" w:rsidRDefault="005B2855" w:rsidP="005B2855">
      <w:pPr>
        <w:spacing w:after="120" w:line="259" w:lineRule="auto"/>
        <w:rPr>
          <w:rFonts w:cs="Calibri"/>
          <w:lang w:val="en-US"/>
        </w:rPr>
      </w:pPr>
    </w:p>
    <w:p w14:paraId="4B9C4C57" w14:textId="714BF15F" w:rsidR="005B2855" w:rsidRPr="00507EDD" w:rsidRDefault="005B2855" w:rsidP="005B2855">
      <w:pPr>
        <w:spacing w:after="120" w:line="259" w:lineRule="auto"/>
        <w:rPr>
          <w:rFonts w:cs="Calibri"/>
          <w:lang w:val="en-US"/>
        </w:rPr>
      </w:pPr>
      <w:r w:rsidRPr="00507EDD">
        <w:rPr>
          <w:rFonts w:cs="Calibri"/>
          <w:lang w:val="en-US"/>
        </w:rPr>
        <w:t>If you select the “</w:t>
      </w:r>
      <w:r w:rsidR="00507EDD" w:rsidRPr="00507EDD">
        <w:rPr>
          <w:rFonts w:cs="Calibri"/>
          <w:lang w:val="en-US"/>
        </w:rPr>
        <w:t>Real</w:t>
      </w:r>
      <w:r w:rsidRPr="00507EDD">
        <w:rPr>
          <w:rFonts w:cs="Calibri"/>
          <w:lang w:val="en-US"/>
        </w:rPr>
        <w:t xml:space="preserve"> Cost” option for any cost category, the relevant percentage (%) cell is greyed out. You don’t have to fill it</w:t>
      </w:r>
      <w:r w:rsidR="00C83EC7">
        <w:rPr>
          <w:rFonts w:cs="Calibri"/>
          <w:lang w:val="en-US"/>
        </w:rPr>
        <w:t xml:space="preserve"> in</w:t>
      </w:r>
      <w:r w:rsidRPr="00507EDD">
        <w:rPr>
          <w:rFonts w:cs="Calibri"/>
          <w:lang w:val="en-US"/>
        </w:rPr>
        <w:t>.</w:t>
      </w:r>
    </w:p>
    <w:p w14:paraId="46297002" w14:textId="77777777" w:rsidR="005B2855" w:rsidRDefault="005B2855" w:rsidP="004E762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3EBAE4BA" w14:textId="77777777" w:rsidR="00725D51" w:rsidRPr="00F63A93" w:rsidRDefault="00725D51" w:rsidP="004E762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i/>
          <w:iCs/>
          <w:u w:val="single"/>
          <w:lang w:val="en-US"/>
        </w:rPr>
      </w:pPr>
      <w:r w:rsidRPr="00F63A93">
        <w:rPr>
          <w:rFonts w:cs="Calibri"/>
          <w:b/>
          <w:bCs/>
          <w:i/>
          <w:iCs/>
          <w:u w:val="single"/>
          <w:lang w:val="en-US"/>
        </w:rPr>
        <w:t xml:space="preserve">Table “Budget” </w:t>
      </w:r>
    </w:p>
    <w:p w14:paraId="22E591E8" w14:textId="77777777" w:rsidR="004E7627" w:rsidRPr="004E7627" w:rsidRDefault="00725D51" w:rsidP="00725D5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This section is divided into 2 parts </w:t>
      </w:r>
      <w:r w:rsidR="004E7627" w:rsidRPr="004E7627">
        <w:rPr>
          <w:rFonts w:cs="Calibri"/>
          <w:lang w:val="en-US"/>
        </w:rPr>
        <w:t>where the Applicant needs to fill in:</w:t>
      </w:r>
    </w:p>
    <w:p w14:paraId="5C1B3F0E" w14:textId="77777777" w:rsidR="00D6343B" w:rsidRDefault="009A4EEC" w:rsidP="00D6343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D6343B">
        <w:rPr>
          <w:rFonts w:cs="Calibri,Italic"/>
          <w:i/>
          <w:iCs/>
          <w:lang w:val="en-US"/>
        </w:rPr>
        <w:t xml:space="preserve">the </w:t>
      </w:r>
      <w:r w:rsidRPr="00D6343B">
        <w:rPr>
          <w:rFonts w:cs="Calibri,Italic"/>
          <w:i/>
          <w:iCs/>
          <w:u w:val="single"/>
          <w:lang w:val="en-US"/>
        </w:rPr>
        <w:t>Descriptive part</w:t>
      </w:r>
      <w:r w:rsidR="00916AB7">
        <w:rPr>
          <w:rFonts w:cs="Calibri,Italic"/>
          <w:i/>
          <w:iCs/>
          <w:lang w:val="en-US"/>
        </w:rPr>
        <w:t xml:space="preserve">: </w:t>
      </w:r>
      <w:r w:rsidRPr="00D6343B">
        <w:rPr>
          <w:rFonts w:cs="Calibri"/>
          <w:lang w:val="en-US"/>
        </w:rPr>
        <w:t xml:space="preserve">Columns “WP”, “Deliverable”, “Budget line”, “Item” </w:t>
      </w:r>
      <w:r w:rsidR="00B265DA" w:rsidRPr="00D6343B">
        <w:rPr>
          <w:rFonts w:cs="Calibri"/>
          <w:lang w:val="en-US"/>
        </w:rPr>
        <w:t xml:space="preserve">“Clarification of Budget Items” and the “Justification of estimated costs” </w:t>
      </w:r>
      <w:r w:rsidRPr="00D6343B">
        <w:rPr>
          <w:rFonts w:cs="Calibri"/>
          <w:lang w:val="en-US"/>
        </w:rPr>
        <w:t xml:space="preserve">(that specifies the type of the expense in the budget line), and </w:t>
      </w:r>
    </w:p>
    <w:p w14:paraId="1C4EEAC2" w14:textId="77777777" w:rsidR="00D6343B" w:rsidRDefault="009A4EEC" w:rsidP="00D6343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D6343B">
        <w:rPr>
          <w:rFonts w:cs="Calibri"/>
          <w:lang w:val="en-US"/>
        </w:rPr>
        <w:t xml:space="preserve">the </w:t>
      </w:r>
      <w:r w:rsidRPr="00D6343B">
        <w:rPr>
          <w:rFonts w:cs="Calibri,Italic"/>
          <w:i/>
          <w:iCs/>
          <w:u w:val="single"/>
          <w:lang w:val="en-US"/>
        </w:rPr>
        <w:t>Calculations’ part</w:t>
      </w:r>
      <w:r w:rsidR="00916AB7">
        <w:rPr>
          <w:rFonts w:cs="Calibri,Italic"/>
          <w:i/>
          <w:iCs/>
          <w:lang w:val="en-US"/>
        </w:rPr>
        <w:t xml:space="preserve">: </w:t>
      </w:r>
      <w:r w:rsidR="00233DA0">
        <w:rPr>
          <w:rFonts w:cs="Calibri"/>
          <w:lang w:val="en-US"/>
        </w:rPr>
        <w:t>Columns</w:t>
      </w:r>
      <w:r w:rsidRPr="00D6343B">
        <w:rPr>
          <w:rFonts w:cs="Calibri"/>
          <w:lang w:val="en-US"/>
        </w:rPr>
        <w:t xml:space="preserve"> “Quantity of item”, </w:t>
      </w:r>
      <w:r w:rsidR="00916AB7">
        <w:rPr>
          <w:rFonts w:cs="Calibri"/>
          <w:lang w:val="en-US"/>
        </w:rPr>
        <w:t>“time of item”, “Cost per item”</w:t>
      </w:r>
      <w:r w:rsidRPr="00D6343B">
        <w:rPr>
          <w:rFonts w:cs="Calibri"/>
          <w:lang w:val="en-US"/>
        </w:rPr>
        <w:t xml:space="preserve">. </w:t>
      </w:r>
    </w:p>
    <w:p w14:paraId="1A90D2D2" w14:textId="5B7017A5" w:rsidR="009A4EEC" w:rsidRPr="00D6343B" w:rsidRDefault="009A4EEC" w:rsidP="00D6343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D6343B">
        <w:rPr>
          <w:rFonts w:cs="Calibri"/>
          <w:lang w:val="en-US"/>
        </w:rPr>
        <w:t>According to the selected budget line, different requirements of filling in</w:t>
      </w:r>
      <w:r w:rsidR="00891479">
        <w:rPr>
          <w:rFonts w:cs="Calibri"/>
          <w:lang w:val="en-US"/>
        </w:rPr>
        <w:t xml:space="preserve"> should be kept</w:t>
      </w:r>
      <w:r w:rsidRPr="00D6343B">
        <w:rPr>
          <w:rFonts w:cs="Calibri"/>
          <w:lang w:val="en-US"/>
        </w:rPr>
        <w:t>, mainly</w:t>
      </w:r>
      <w:r w:rsidR="00891479">
        <w:rPr>
          <w:rFonts w:cs="Calibri"/>
          <w:lang w:val="en-US"/>
        </w:rPr>
        <w:t xml:space="preserve"> </w:t>
      </w:r>
      <w:proofErr w:type="gramStart"/>
      <w:r w:rsidR="00891479">
        <w:rPr>
          <w:rFonts w:cs="Calibri"/>
          <w:lang w:val="en-US"/>
        </w:rPr>
        <w:t>in regards to</w:t>
      </w:r>
      <w:proofErr w:type="gramEnd"/>
      <w:r w:rsidRPr="00D6343B">
        <w:rPr>
          <w:rFonts w:cs="Calibri"/>
          <w:lang w:val="en-US"/>
        </w:rPr>
        <w:t xml:space="preserve"> the Calculation Columns. </w:t>
      </w:r>
      <w:r w:rsidR="004F3B6C">
        <w:rPr>
          <w:rFonts w:cs="Calibri,Bold"/>
          <w:b/>
          <w:bCs/>
          <w:lang w:val="en-US"/>
        </w:rPr>
        <w:t>D</w:t>
      </w:r>
      <w:r w:rsidRPr="00D6343B">
        <w:rPr>
          <w:rFonts w:cs="Calibri,Bold"/>
          <w:b/>
          <w:bCs/>
          <w:lang w:val="en-US"/>
        </w:rPr>
        <w:t>etails are provided in Table 1</w:t>
      </w:r>
      <w:r w:rsidRPr="00D6343B">
        <w:rPr>
          <w:rFonts w:cs="Calibri"/>
          <w:lang w:val="en-US"/>
        </w:rPr>
        <w:t>.</w:t>
      </w:r>
    </w:p>
    <w:p w14:paraId="40F47A8F" w14:textId="0BE56DA1" w:rsidR="0092616D" w:rsidRDefault="007E77BE" w:rsidP="009A4EE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In </w:t>
      </w:r>
      <w:r w:rsidR="00891479">
        <w:rPr>
          <w:rFonts w:cs="Calibri"/>
          <w:lang w:val="en-US"/>
        </w:rPr>
        <w:t xml:space="preserve">the </w:t>
      </w:r>
      <w:r>
        <w:rPr>
          <w:rFonts w:cs="Calibri"/>
          <w:lang w:val="en-US"/>
        </w:rPr>
        <w:t>“Beneficiaries</w:t>
      </w:r>
      <w:r w:rsidR="009A4EEC" w:rsidRPr="009A4EEC">
        <w:rPr>
          <w:rFonts w:cs="Calibri"/>
          <w:lang w:val="en-US"/>
        </w:rPr>
        <w:t xml:space="preserve">’ section”, general information such as the </w:t>
      </w:r>
      <w:r>
        <w:rPr>
          <w:rFonts w:cs="Calibri"/>
          <w:lang w:val="en-US"/>
        </w:rPr>
        <w:t>beneficiary</w:t>
      </w:r>
      <w:r w:rsidR="00307B0F">
        <w:rPr>
          <w:rFonts w:cs="Calibri"/>
          <w:lang w:val="en-US"/>
        </w:rPr>
        <w:t xml:space="preserve"> </w:t>
      </w:r>
      <w:r w:rsidR="009A4EEC" w:rsidRPr="009A4EEC">
        <w:rPr>
          <w:rFonts w:cs="Calibri"/>
          <w:lang w:val="en-US"/>
        </w:rPr>
        <w:t>and total</w:t>
      </w:r>
      <w:r w:rsidR="009A4EEC">
        <w:rPr>
          <w:rFonts w:cs="Calibri"/>
          <w:lang w:val="en-US"/>
        </w:rPr>
        <w:t xml:space="preserve"> </w:t>
      </w:r>
      <w:r w:rsidR="009A4EEC" w:rsidRPr="009A4EEC">
        <w:rPr>
          <w:rFonts w:cs="Calibri"/>
          <w:lang w:val="en-US"/>
        </w:rPr>
        <w:t xml:space="preserve">sum are automatically generated by the file. Each </w:t>
      </w:r>
      <w:r>
        <w:rPr>
          <w:rFonts w:cs="Calibri"/>
          <w:lang w:val="en-US"/>
        </w:rPr>
        <w:t>Beneficiary</w:t>
      </w:r>
      <w:r w:rsidR="009A4EEC" w:rsidRPr="009A4EEC">
        <w:rPr>
          <w:rFonts w:cs="Calibri"/>
          <w:lang w:val="en-US"/>
        </w:rPr>
        <w:t xml:space="preserve"> sheet has a capacity of 200 lines</w:t>
      </w:r>
      <w:r w:rsidR="009A4EEC">
        <w:rPr>
          <w:rFonts w:cs="Calibri"/>
          <w:lang w:val="en-US"/>
        </w:rPr>
        <w:t xml:space="preserve"> </w:t>
      </w:r>
      <w:r w:rsidR="009A4EEC" w:rsidRPr="009A4EEC">
        <w:rPr>
          <w:rFonts w:cs="Calibri"/>
          <w:lang w:val="en-US"/>
        </w:rPr>
        <w:t xml:space="preserve">for providing the details of the </w:t>
      </w:r>
      <w:proofErr w:type="gramStart"/>
      <w:r w:rsidR="009A4EEC" w:rsidRPr="009A4EEC">
        <w:rPr>
          <w:rFonts w:cs="Calibri"/>
          <w:lang w:val="en-US"/>
        </w:rPr>
        <w:t>costs</w:t>
      </w:r>
      <w:proofErr w:type="gramEnd"/>
      <w:r w:rsidR="009A4EEC" w:rsidRPr="009A4EEC">
        <w:rPr>
          <w:rFonts w:cs="Calibri"/>
          <w:lang w:val="en-US"/>
        </w:rPr>
        <w:t xml:space="preserve"> components</w:t>
      </w:r>
      <w:r w:rsidR="00C53151" w:rsidRPr="00307B0F">
        <w:rPr>
          <w:rFonts w:cs="Calibri"/>
          <w:lang w:val="en-US"/>
        </w:rPr>
        <w:t>.</w:t>
      </w:r>
      <w:r w:rsidR="009A4EEC" w:rsidRPr="00307B0F">
        <w:rPr>
          <w:rFonts w:cs="Calibri"/>
          <w:lang w:val="en-US"/>
        </w:rPr>
        <w:t xml:space="preserve"> </w:t>
      </w:r>
    </w:p>
    <w:p w14:paraId="138D30C5" w14:textId="77777777" w:rsidR="00FA13A9" w:rsidRPr="00307B0F" w:rsidRDefault="00CC1722" w:rsidP="00307B0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307B0F">
        <w:rPr>
          <w:rFonts w:cs="Calibri"/>
          <w:lang w:val="en-US"/>
        </w:rPr>
        <w:t>The guidelines f</w:t>
      </w:r>
      <w:r w:rsidR="004500B6" w:rsidRPr="00307B0F">
        <w:rPr>
          <w:rFonts w:cs="Calibri"/>
          <w:lang w:val="en-US"/>
        </w:rPr>
        <w:t>or filling in correctly the beneficiaries</w:t>
      </w:r>
      <w:r w:rsidRPr="00307B0F">
        <w:rPr>
          <w:rFonts w:cs="Calibri"/>
          <w:lang w:val="en-US"/>
        </w:rPr>
        <w:t>’ section are provided in the following paragraph.</w:t>
      </w:r>
    </w:p>
    <w:p w14:paraId="2A94B57B" w14:textId="77777777" w:rsidR="00F856A5" w:rsidRDefault="00F856A5" w:rsidP="00CC17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801B777" w14:textId="77777777" w:rsidR="0058481F" w:rsidRDefault="0058481F" w:rsidP="00CC17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26030734" w14:textId="77777777" w:rsidR="00F856A5" w:rsidRPr="00910CE1" w:rsidRDefault="00F856A5" w:rsidP="00910CE1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lang w:val="en-US"/>
        </w:rPr>
      </w:pPr>
      <w:r w:rsidRPr="00910CE1">
        <w:rPr>
          <w:rFonts w:ascii="Calibri" w:hAnsi="Calibri" w:cs="Calibri"/>
          <w:b/>
          <w:i/>
          <w:lang w:val="en-US"/>
        </w:rPr>
        <w:t xml:space="preserve">Filling in the </w:t>
      </w:r>
      <w:r w:rsidR="00233DA0">
        <w:rPr>
          <w:rFonts w:ascii="Calibri" w:hAnsi="Calibri" w:cs="Calibri"/>
          <w:b/>
          <w:i/>
          <w:lang w:val="en-US"/>
        </w:rPr>
        <w:t>beneficiaries</w:t>
      </w:r>
      <w:r w:rsidRPr="00910CE1">
        <w:rPr>
          <w:rFonts w:ascii="Calibri" w:hAnsi="Calibri" w:cs="Calibri"/>
          <w:b/>
          <w:i/>
          <w:lang w:val="en-US"/>
        </w:rPr>
        <w:t>’ section – Descriptive Part</w:t>
      </w:r>
    </w:p>
    <w:p w14:paraId="4AB22279" w14:textId="77777777" w:rsidR="00080E1E" w:rsidRPr="00080E1E" w:rsidRDefault="00080E1E" w:rsidP="00080E1E">
      <w:p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lang w:val="en-US"/>
        </w:rPr>
      </w:pPr>
    </w:p>
    <w:p w14:paraId="2EE164EF" w14:textId="7BAB6C49" w:rsidR="00F856A5" w:rsidRPr="00611542" w:rsidRDefault="00F856A5" w:rsidP="001925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611542">
        <w:rPr>
          <w:rFonts w:cs="Calibri,Bold"/>
          <w:b/>
          <w:bCs/>
          <w:lang w:val="en-US"/>
        </w:rPr>
        <w:t xml:space="preserve">Column “WP”: </w:t>
      </w:r>
      <w:r w:rsidRPr="00611542">
        <w:rPr>
          <w:rFonts w:cs="Calibri"/>
          <w:lang w:val="en-US"/>
        </w:rPr>
        <w:t>In this column, the respective “Work Package” needs to be selected from the</w:t>
      </w:r>
      <w:r w:rsidR="00611542">
        <w:rPr>
          <w:rFonts w:cs="Calibri"/>
          <w:lang w:val="en-US"/>
        </w:rPr>
        <w:t xml:space="preserve"> </w:t>
      </w:r>
      <w:r w:rsidR="004F3B6C">
        <w:rPr>
          <w:rFonts w:cs="Calibri"/>
          <w:lang w:val="en-US"/>
        </w:rPr>
        <w:t>drop-down</w:t>
      </w:r>
      <w:r w:rsidRPr="00611542">
        <w:rPr>
          <w:rFonts w:cs="Calibri"/>
          <w:lang w:val="en-US"/>
        </w:rPr>
        <w:t xml:space="preserve"> list. The </w:t>
      </w:r>
      <w:r w:rsidR="0058481F" w:rsidRPr="00611542">
        <w:rPr>
          <w:rFonts w:cs="Calibri"/>
          <w:lang w:val="en-US"/>
        </w:rPr>
        <w:t>dr</w:t>
      </w:r>
      <w:r w:rsidR="0058481F">
        <w:rPr>
          <w:rFonts w:cs="Calibri"/>
          <w:lang w:val="en-US"/>
        </w:rPr>
        <w:t>op-down</w:t>
      </w:r>
      <w:r w:rsidR="00887BCD">
        <w:rPr>
          <w:rFonts w:cs="Calibri"/>
          <w:lang w:val="en-US"/>
        </w:rPr>
        <w:t xml:space="preserve"> list starts from cell A10</w:t>
      </w:r>
      <w:r w:rsidR="004F3B6C">
        <w:rPr>
          <w:rFonts w:cs="Calibri"/>
          <w:lang w:val="en-US"/>
        </w:rPr>
        <w:t xml:space="preserve">. </w:t>
      </w:r>
    </w:p>
    <w:p w14:paraId="17E9EAA9" w14:textId="7390628B" w:rsidR="00F856A5" w:rsidRPr="00611542" w:rsidRDefault="00F856A5" w:rsidP="001925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lang w:val="en-US"/>
        </w:rPr>
      </w:pPr>
      <w:r w:rsidRPr="00611542">
        <w:rPr>
          <w:rFonts w:cs="Calibri,Bold"/>
          <w:b/>
          <w:bCs/>
          <w:lang w:val="en-US"/>
        </w:rPr>
        <w:t xml:space="preserve">Column “Del.”: </w:t>
      </w:r>
      <w:r w:rsidRPr="00611542">
        <w:rPr>
          <w:rFonts w:cs="Calibri"/>
          <w:lang w:val="en-US"/>
        </w:rPr>
        <w:t>In this column, the respective “Deliverable” needs to be selected from the</w:t>
      </w:r>
      <w:r w:rsidR="00611542">
        <w:rPr>
          <w:rFonts w:cs="Calibri"/>
          <w:lang w:val="en-US"/>
        </w:rPr>
        <w:t xml:space="preserve"> </w:t>
      </w:r>
      <w:r w:rsidR="004F3B6C">
        <w:rPr>
          <w:rFonts w:cs="Calibri"/>
          <w:lang w:val="en-US"/>
        </w:rPr>
        <w:t>drop-down</w:t>
      </w:r>
      <w:r w:rsidRPr="00611542">
        <w:rPr>
          <w:rFonts w:cs="Calibri"/>
          <w:lang w:val="en-US"/>
        </w:rPr>
        <w:t xml:space="preserve"> list. </w:t>
      </w:r>
      <w:r w:rsidRPr="00611542">
        <w:rPr>
          <w:rFonts w:cs="Calibri,Bold"/>
          <w:b/>
          <w:bCs/>
          <w:lang w:val="en-US"/>
        </w:rPr>
        <w:t xml:space="preserve">The Applicant can select a Deliverable only after a WP </w:t>
      </w:r>
      <w:r w:rsidR="00D86ADD">
        <w:rPr>
          <w:rFonts w:cs="Calibri,Bold"/>
          <w:b/>
          <w:bCs/>
          <w:lang w:val="en-US"/>
        </w:rPr>
        <w:t>has been</w:t>
      </w:r>
      <w:r w:rsidR="00D86ADD" w:rsidRPr="00611542">
        <w:rPr>
          <w:rFonts w:cs="Calibri,Bold"/>
          <w:b/>
          <w:bCs/>
          <w:lang w:val="en-US"/>
        </w:rPr>
        <w:t xml:space="preserve"> </w:t>
      </w:r>
      <w:r w:rsidRPr="00611542">
        <w:rPr>
          <w:rFonts w:cs="Calibri,Bold"/>
          <w:b/>
          <w:bCs/>
          <w:lang w:val="en-US"/>
        </w:rPr>
        <w:t>selected.</w:t>
      </w:r>
      <w:r w:rsidR="002A39F7">
        <w:rPr>
          <w:rFonts w:cs="Calibri,Bold"/>
          <w:b/>
          <w:bCs/>
          <w:lang w:val="en-US"/>
        </w:rPr>
        <w:t xml:space="preserve"> </w:t>
      </w:r>
      <w:r w:rsidR="002A39F7" w:rsidRPr="002A39F7">
        <w:rPr>
          <w:rFonts w:cs="Calibri"/>
          <w:lang w:val="en-US"/>
        </w:rPr>
        <w:t>Select Deliverables that correspond to the respective WP (</w:t>
      </w:r>
      <w:proofErr w:type="spellStart"/>
      <w:r w:rsidR="002A39F7" w:rsidRPr="002A39F7">
        <w:rPr>
          <w:rFonts w:cs="Calibri"/>
          <w:lang w:val="en-US"/>
        </w:rPr>
        <w:t>eg</w:t>
      </w:r>
      <w:proofErr w:type="spellEnd"/>
      <w:r w:rsidR="002A39F7" w:rsidRPr="002A39F7">
        <w:rPr>
          <w:rFonts w:cs="Calibri"/>
          <w:lang w:val="en-US"/>
        </w:rPr>
        <w:t xml:space="preserve"> WP1, D1.2). Do not mix WP and Deliverables that do not correspond to each other (</w:t>
      </w:r>
      <w:proofErr w:type="spellStart"/>
      <w:r w:rsidR="002A39F7" w:rsidRPr="002A39F7">
        <w:rPr>
          <w:rFonts w:cs="Calibri"/>
          <w:lang w:val="en-US"/>
        </w:rPr>
        <w:t>eg</w:t>
      </w:r>
      <w:proofErr w:type="spellEnd"/>
      <w:r w:rsidR="002A39F7" w:rsidRPr="002A39F7">
        <w:rPr>
          <w:rFonts w:cs="Calibri"/>
          <w:lang w:val="en-US"/>
        </w:rPr>
        <w:t xml:space="preserve"> WP1, D2.3)</w:t>
      </w:r>
      <w:r w:rsidR="00192581">
        <w:rPr>
          <w:rFonts w:cs="Calibri"/>
          <w:lang w:val="en-US"/>
        </w:rPr>
        <w:t xml:space="preserve">. It is noted </w:t>
      </w:r>
      <w:r w:rsidR="00192581" w:rsidRPr="00192581">
        <w:rPr>
          <w:rFonts w:cs="Calibri"/>
          <w:lang w:val="en-US"/>
        </w:rPr>
        <w:t xml:space="preserve">that </w:t>
      </w:r>
      <w:r w:rsidR="00D86ADD">
        <w:rPr>
          <w:rFonts w:cs="Calibri"/>
          <w:b/>
          <w:u w:val="single"/>
          <w:lang w:val="en-US"/>
        </w:rPr>
        <w:t>D</w:t>
      </w:r>
      <w:r w:rsidR="00192581" w:rsidRPr="00192581">
        <w:rPr>
          <w:rFonts w:cs="Calibri"/>
          <w:b/>
          <w:u w:val="single"/>
          <w:lang w:val="en-US"/>
        </w:rPr>
        <w:t>eliverable 1.1</w:t>
      </w:r>
      <w:r w:rsidR="00192581">
        <w:rPr>
          <w:rFonts w:cs="Calibri"/>
          <w:lang w:val="en-US"/>
        </w:rPr>
        <w:t xml:space="preserve"> should be dedicated exclusively for preparations costs</w:t>
      </w:r>
      <w:r w:rsidR="00D86ADD">
        <w:rPr>
          <w:rFonts w:cs="Calibri"/>
          <w:lang w:val="en-US"/>
        </w:rPr>
        <w:t>,</w:t>
      </w:r>
      <w:r w:rsidR="00192581">
        <w:rPr>
          <w:rFonts w:cs="Calibri"/>
          <w:lang w:val="en-US"/>
        </w:rPr>
        <w:t xml:space="preserve"> if applicable.</w:t>
      </w:r>
    </w:p>
    <w:p w14:paraId="03DC13F7" w14:textId="05215CCB" w:rsidR="00F856A5" w:rsidRPr="00611542" w:rsidRDefault="00F856A5" w:rsidP="001925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611542">
        <w:rPr>
          <w:rFonts w:cs="Calibri,Bold"/>
          <w:b/>
          <w:bCs/>
          <w:lang w:val="en-US"/>
        </w:rPr>
        <w:t xml:space="preserve">Column “Budget line”: </w:t>
      </w:r>
      <w:r w:rsidRPr="00611542">
        <w:rPr>
          <w:rFonts w:cs="Calibri"/>
          <w:lang w:val="en-US"/>
        </w:rPr>
        <w:t>In this column, the respective “Budget Line” needs to be selected</w:t>
      </w:r>
      <w:r w:rsidR="00611542">
        <w:rPr>
          <w:rFonts w:cs="Calibri"/>
          <w:lang w:val="en-US"/>
        </w:rPr>
        <w:t xml:space="preserve"> </w:t>
      </w:r>
      <w:r w:rsidRPr="00611542">
        <w:rPr>
          <w:rFonts w:cs="Calibri"/>
          <w:lang w:val="en-US"/>
        </w:rPr>
        <w:t xml:space="preserve">from the </w:t>
      </w:r>
      <w:r w:rsidR="004F3B6C">
        <w:rPr>
          <w:rFonts w:cs="Calibri"/>
          <w:lang w:val="en-US"/>
        </w:rPr>
        <w:t>drop-down</w:t>
      </w:r>
      <w:r w:rsidRPr="00611542">
        <w:rPr>
          <w:rFonts w:cs="Calibri"/>
          <w:lang w:val="en-US"/>
        </w:rPr>
        <w:t xml:space="preserve"> list. These are the following:</w:t>
      </w:r>
    </w:p>
    <w:p w14:paraId="2CF6918B" w14:textId="77777777" w:rsidR="00F856A5" w:rsidRPr="00F856A5" w:rsidRDefault="00F856A5" w:rsidP="00611542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lang w:val="en-US"/>
        </w:rPr>
      </w:pPr>
      <w:r w:rsidRPr="00F856A5">
        <w:rPr>
          <w:rFonts w:cs="Calibri"/>
          <w:lang w:val="en-US"/>
        </w:rPr>
        <w:t>1. Staff Costs</w:t>
      </w:r>
    </w:p>
    <w:p w14:paraId="0A3A5EC9" w14:textId="77777777" w:rsidR="00F856A5" w:rsidRPr="00F856A5" w:rsidRDefault="00F856A5" w:rsidP="00611542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lang w:val="en-US"/>
        </w:rPr>
      </w:pPr>
      <w:r w:rsidRPr="00F856A5">
        <w:rPr>
          <w:rFonts w:cs="Calibri"/>
          <w:lang w:val="en-US"/>
        </w:rPr>
        <w:t>2. Office and Administration</w:t>
      </w:r>
    </w:p>
    <w:p w14:paraId="7C52FDF6" w14:textId="77777777" w:rsidR="00F856A5" w:rsidRPr="00F856A5" w:rsidRDefault="00F856A5" w:rsidP="00611542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lang w:val="en-US"/>
        </w:rPr>
      </w:pPr>
      <w:r w:rsidRPr="00F856A5">
        <w:rPr>
          <w:rFonts w:cs="Calibri"/>
          <w:lang w:val="en-US"/>
        </w:rPr>
        <w:t>3. Travel and Accommodation</w:t>
      </w:r>
    </w:p>
    <w:p w14:paraId="16E5C85F" w14:textId="77777777" w:rsidR="00F856A5" w:rsidRPr="00FD6209" w:rsidRDefault="00F856A5" w:rsidP="00611542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lang w:val="en-US"/>
        </w:rPr>
      </w:pPr>
      <w:r w:rsidRPr="00FD6209">
        <w:rPr>
          <w:rFonts w:cs="Calibri"/>
          <w:lang w:val="en-US"/>
        </w:rPr>
        <w:t>4. External Expertise and Services</w:t>
      </w:r>
    </w:p>
    <w:p w14:paraId="08449DB0" w14:textId="77777777" w:rsidR="00F856A5" w:rsidRPr="00FD6209" w:rsidRDefault="00F856A5" w:rsidP="00611542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lang w:val="en-US"/>
        </w:rPr>
      </w:pPr>
      <w:r w:rsidRPr="00FD6209">
        <w:rPr>
          <w:rFonts w:cs="Calibri"/>
          <w:lang w:val="en-US"/>
        </w:rPr>
        <w:t>5. Equipment</w:t>
      </w:r>
    </w:p>
    <w:p w14:paraId="4B620CC1" w14:textId="77777777" w:rsidR="001B7FC6" w:rsidRDefault="00F856A5" w:rsidP="00611542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lang w:val="en-US"/>
        </w:rPr>
      </w:pPr>
      <w:r w:rsidRPr="00FD6209">
        <w:rPr>
          <w:rFonts w:cs="Calibri"/>
          <w:lang w:val="en-US"/>
        </w:rPr>
        <w:t>6. Infrastructure and Works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1B7FC6" w:rsidRPr="007E56DA" w14:paraId="6DCC531D" w14:textId="77777777" w:rsidTr="000D44E3">
        <w:tc>
          <w:tcPr>
            <w:tcW w:w="8414" w:type="dxa"/>
          </w:tcPr>
          <w:p w14:paraId="0B901B36" w14:textId="77777777" w:rsidR="001B7FC6" w:rsidRPr="001B7FC6" w:rsidRDefault="001B7FC6" w:rsidP="001B7F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,Bold"/>
                <w:b/>
                <w:bCs/>
                <w:color w:val="000000"/>
                <w:lang w:val="en-US"/>
              </w:rPr>
            </w:pPr>
            <w:r w:rsidRPr="001B7FC6">
              <w:rPr>
                <w:rFonts w:cs="Calibri,Bold"/>
                <w:b/>
                <w:bCs/>
                <w:color w:val="000000"/>
                <w:lang w:val="en-US"/>
              </w:rPr>
              <w:t>Note:</w:t>
            </w:r>
          </w:p>
          <w:p w14:paraId="3270AAF4" w14:textId="2E9EC28D" w:rsidR="001B7FC6" w:rsidRPr="001B7FC6" w:rsidRDefault="00D86ADD" w:rsidP="001B7F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F</w:t>
            </w:r>
            <w:r w:rsidR="001B7FC6" w:rsidRPr="001B7FC6">
              <w:rPr>
                <w:rFonts w:cs="Calibri"/>
                <w:color w:val="000000"/>
                <w:lang w:val="en-US"/>
              </w:rPr>
              <w:t>ields “Deliverable” and “Budget Line” are mandatory for budget calculation.</w:t>
            </w:r>
          </w:p>
          <w:p w14:paraId="275B1F4B" w14:textId="0BE66264" w:rsidR="001B7FC6" w:rsidRDefault="001B7FC6" w:rsidP="001B7F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lang w:val="en-US"/>
              </w:rPr>
            </w:pPr>
            <w:r w:rsidRPr="001B7FC6">
              <w:rPr>
                <w:rFonts w:cs="Calibri"/>
                <w:color w:val="000000"/>
                <w:lang w:val="en-US"/>
              </w:rPr>
              <w:t>When a cell in the “Deliverable” and “Budget Line” columns is not filled in, any value</w:t>
            </w:r>
            <w:r>
              <w:rPr>
                <w:rFonts w:cs="Calibri"/>
                <w:color w:val="000000"/>
                <w:lang w:val="en-US"/>
              </w:rPr>
              <w:t xml:space="preserve"> </w:t>
            </w:r>
            <w:r w:rsidR="00D86ADD">
              <w:rPr>
                <w:rFonts w:cs="Calibri"/>
                <w:color w:val="000000"/>
                <w:lang w:val="en-US"/>
              </w:rPr>
              <w:t>introduced</w:t>
            </w:r>
            <w:r w:rsidR="00D86ADD" w:rsidRPr="001B7FC6">
              <w:rPr>
                <w:rFonts w:cs="Calibri"/>
                <w:color w:val="000000"/>
                <w:lang w:val="en-US"/>
              </w:rPr>
              <w:t xml:space="preserve"> </w:t>
            </w:r>
            <w:r w:rsidRPr="001B7FC6">
              <w:rPr>
                <w:rFonts w:cs="Calibri"/>
                <w:color w:val="000000"/>
                <w:lang w:val="en-US"/>
              </w:rPr>
              <w:t xml:space="preserve">in the respective calculation cells will not be valid and </w:t>
            </w:r>
            <w:r w:rsidRPr="001B7FC6">
              <w:rPr>
                <w:rFonts w:cs="Calibri,Bold"/>
                <w:b/>
                <w:bCs/>
                <w:color w:val="000000"/>
                <w:lang w:val="en-US"/>
              </w:rPr>
              <w:t xml:space="preserve">will not be calculated </w:t>
            </w:r>
            <w:r w:rsidRPr="001B7FC6">
              <w:rPr>
                <w:rFonts w:cs="Calibri"/>
                <w:color w:val="000000"/>
                <w:lang w:val="en-US"/>
              </w:rPr>
              <w:t xml:space="preserve">in the overall Project budget. </w:t>
            </w:r>
            <w:r w:rsidRPr="001B7FC6">
              <w:rPr>
                <w:rFonts w:cs="Calibri,Bold"/>
                <w:b/>
                <w:bCs/>
                <w:color w:val="000000"/>
                <w:lang w:val="en-US"/>
              </w:rPr>
              <w:t>In this case</w:t>
            </w:r>
            <w:r w:rsidR="00D86ADD">
              <w:rPr>
                <w:rFonts w:cs="Calibri,Bold"/>
                <w:b/>
                <w:bCs/>
                <w:color w:val="000000"/>
                <w:lang w:val="en-US"/>
              </w:rPr>
              <w:t xml:space="preserve">, </w:t>
            </w:r>
            <w:r w:rsidRPr="001B7FC6">
              <w:rPr>
                <w:rFonts w:cs="Calibri,Bold"/>
                <w:b/>
                <w:bCs/>
                <w:color w:val="000000"/>
                <w:lang w:val="en-US"/>
              </w:rPr>
              <w:t xml:space="preserve">the Total cost Column will return </w:t>
            </w:r>
            <w:r w:rsidRPr="001B7FC6">
              <w:rPr>
                <w:rFonts w:cs="Calibri,Bold"/>
                <w:b/>
                <w:bCs/>
                <w:color w:val="FF0000"/>
                <w:lang w:val="en-US"/>
              </w:rPr>
              <w:t xml:space="preserve">a </w:t>
            </w:r>
            <w:proofErr w:type="gramStart"/>
            <w:r w:rsidRPr="001B7FC6">
              <w:rPr>
                <w:rFonts w:cs="Calibri,Bold"/>
                <w:b/>
                <w:bCs/>
                <w:color w:val="FF0000"/>
                <w:lang w:val="en-US"/>
              </w:rPr>
              <w:t>0 value</w:t>
            </w:r>
            <w:proofErr w:type="gramEnd"/>
            <w:r w:rsidRPr="001B7FC6">
              <w:rPr>
                <w:rFonts w:cs="Calibri,Bold"/>
                <w:b/>
                <w:bCs/>
                <w:color w:val="FF0000"/>
                <w:lang w:val="en-US"/>
              </w:rPr>
              <w:t xml:space="preserve"> marked in red</w:t>
            </w:r>
            <w:r w:rsidRPr="001B7FC6">
              <w:rPr>
                <w:rFonts w:cs="Calibri"/>
                <w:color w:val="FF0000"/>
                <w:lang w:val="en-US"/>
              </w:rPr>
              <w:t>.</w:t>
            </w:r>
          </w:p>
        </w:tc>
      </w:tr>
    </w:tbl>
    <w:p w14:paraId="529D7BB1" w14:textId="77777777" w:rsidR="001B7FC6" w:rsidRDefault="001B7FC6" w:rsidP="00FD6209">
      <w:pPr>
        <w:autoSpaceDE w:val="0"/>
        <w:autoSpaceDN w:val="0"/>
        <w:adjustRightInd w:val="0"/>
        <w:spacing w:after="0" w:line="360" w:lineRule="auto"/>
        <w:rPr>
          <w:rFonts w:cs="Calibri"/>
          <w:lang w:val="en-US"/>
        </w:rPr>
      </w:pPr>
    </w:p>
    <w:p w14:paraId="7E9F0E63" w14:textId="099613C4" w:rsidR="0049057A" w:rsidRPr="00977BB8" w:rsidRDefault="0049057A" w:rsidP="00977BB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977BB8">
        <w:rPr>
          <w:rFonts w:cs="Calibri,Bold"/>
          <w:b/>
          <w:bCs/>
          <w:lang w:val="en-US"/>
        </w:rPr>
        <w:t xml:space="preserve">Column “Item”: </w:t>
      </w:r>
      <w:r w:rsidRPr="00977BB8">
        <w:rPr>
          <w:rFonts w:cs="Calibri"/>
          <w:lang w:val="en-US"/>
        </w:rPr>
        <w:t>For each Budget Line there are subcategories that the Applicant can select</w:t>
      </w:r>
      <w:r w:rsidR="00131622" w:rsidRPr="00977BB8">
        <w:rPr>
          <w:rFonts w:cs="Calibri"/>
          <w:lang w:val="en-US"/>
        </w:rPr>
        <w:t xml:space="preserve"> </w:t>
      </w:r>
      <w:r w:rsidRPr="00977BB8">
        <w:rPr>
          <w:rFonts w:cs="Calibri"/>
          <w:lang w:val="en-US"/>
        </w:rPr>
        <w:t xml:space="preserve">from the </w:t>
      </w:r>
      <w:r w:rsidR="005967ED" w:rsidRPr="00977BB8">
        <w:rPr>
          <w:rFonts w:cs="Calibri"/>
          <w:lang w:val="en-US"/>
        </w:rPr>
        <w:t>drop-down</w:t>
      </w:r>
      <w:r w:rsidRPr="00977BB8">
        <w:rPr>
          <w:rFonts w:cs="Calibri"/>
          <w:lang w:val="en-US"/>
        </w:rPr>
        <w:t xml:space="preserve"> list, </w:t>
      </w:r>
      <w:proofErr w:type="gramStart"/>
      <w:r w:rsidRPr="00977BB8">
        <w:rPr>
          <w:rFonts w:cs="Calibri"/>
          <w:lang w:val="en-US"/>
        </w:rPr>
        <w:t>in order to</w:t>
      </w:r>
      <w:proofErr w:type="gramEnd"/>
      <w:r w:rsidRPr="00977BB8">
        <w:rPr>
          <w:rFonts w:cs="Calibri"/>
          <w:lang w:val="en-US"/>
        </w:rPr>
        <w:t xml:space="preserve"> be more specific about the justification.</w:t>
      </w:r>
    </w:p>
    <w:p w14:paraId="36F7EB0B" w14:textId="205941DD" w:rsidR="00573904" w:rsidRDefault="0049057A" w:rsidP="0057390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 w:rsidRPr="00C003DC">
        <w:rPr>
          <w:rFonts w:cs="Calibri,Bold"/>
          <w:b/>
          <w:bCs/>
          <w:lang w:val="en-US"/>
        </w:rPr>
        <w:t>Column “</w:t>
      </w:r>
      <w:r w:rsidR="00924B46" w:rsidRPr="00C003DC">
        <w:rPr>
          <w:rFonts w:cs="Calibri,Bold"/>
          <w:b/>
          <w:bCs/>
          <w:lang w:val="en-US"/>
        </w:rPr>
        <w:t>Clarification of Budget Items</w:t>
      </w:r>
      <w:r w:rsidRPr="00C003DC">
        <w:rPr>
          <w:rFonts w:cs="Calibri,Bold"/>
          <w:b/>
          <w:bCs/>
          <w:lang w:val="en-US"/>
        </w:rPr>
        <w:t xml:space="preserve">”: </w:t>
      </w:r>
      <w:r w:rsidRPr="00C003DC">
        <w:rPr>
          <w:rFonts w:cs="Calibri"/>
          <w:lang w:val="en-US"/>
        </w:rPr>
        <w:t xml:space="preserve">According to </w:t>
      </w:r>
      <w:proofErr w:type="gramStart"/>
      <w:r w:rsidRPr="00C003DC">
        <w:rPr>
          <w:rFonts w:cs="Calibri"/>
          <w:lang w:val="en-US"/>
        </w:rPr>
        <w:t>the</w:t>
      </w:r>
      <w:r w:rsidR="008E25FB">
        <w:rPr>
          <w:rFonts w:cs="Calibri"/>
          <w:lang w:val="en-US"/>
        </w:rPr>
        <w:t>,</w:t>
      </w:r>
      <w:proofErr w:type="gramEnd"/>
      <w:r w:rsidR="008E25FB">
        <w:rPr>
          <w:rFonts w:cs="Calibri"/>
          <w:lang w:val="en-US"/>
        </w:rPr>
        <w:t xml:space="preserve"> cost type, </w:t>
      </w:r>
      <w:r w:rsidRPr="00C003DC">
        <w:rPr>
          <w:rFonts w:cs="Calibri"/>
          <w:lang w:val="en-US"/>
        </w:rPr>
        <w:t>budget line and the item</w:t>
      </w:r>
      <w:r w:rsidR="00573904" w:rsidRPr="00C003DC">
        <w:rPr>
          <w:rFonts w:cs="Calibri"/>
          <w:lang w:val="en-US"/>
        </w:rPr>
        <w:t xml:space="preserve"> </w:t>
      </w:r>
      <w:r w:rsidRPr="00C003DC">
        <w:rPr>
          <w:rFonts w:cs="Calibri"/>
          <w:lang w:val="en-US"/>
        </w:rPr>
        <w:t>selected</w:t>
      </w:r>
      <w:r w:rsidR="00977BB8" w:rsidRPr="00C003DC">
        <w:rPr>
          <w:rFonts w:cs="Calibri"/>
          <w:lang w:val="en-US"/>
        </w:rPr>
        <w:t>,</w:t>
      </w:r>
      <w:r w:rsidR="00C44FD7" w:rsidRPr="00C003DC">
        <w:rPr>
          <w:rFonts w:cs="Calibri"/>
          <w:lang w:val="en-US"/>
        </w:rPr>
        <w:t xml:space="preserve"> </w:t>
      </w:r>
      <w:r w:rsidR="00C44FD7" w:rsidRPr="00C003DC">
        <w:rPr>
          <w:lang w:val="en-US"/>
        </w:rPr>
        <w:t xml:space="preserve">the beneficiaries should clearly </w:t>
      </w:r>
      <w:r w:rsidR="00977BB8" w:rsidRPr="00C003DC">
        <w:rPr>
          <w:lang w:val="en-US"/>
        </w:rPr>
        <w:t xml:space="preserve">provide information according to </w:t>
      </w:r>
      <w:r w:rsidR="001134DD" w:rsidRPr="00C003DC">
        <w:rPr>
          <w:lang w:val="en-US"/>
        </w:rPr>
        <w:t xml:space="preserve">the </w:t>
      </w:r>
      <w:r w:rsidR="00977BB8" w:rsidRPr="00C003DC">
        <w:rPr>
          <w:lang w:val="en-US"/>
        </w:rPr>
        <w:t>instruction</w:t>
      </w:r>
      <w:r w:rsidR="001134DD" w:rsidRPr="00C003DC">
        <w:rPr>
          <w:lang w:val="en-US"/>
        </w:rPr>
        <w:t>s</w:t>
      </w:r>
      <w:r w:rsidR="00977BB8" w:rsidRPr="00C003DC">
        <w:rPr>
          <w:lang w:val="en-US"/>
        </w:rPr>
        <w:t xml:space="preserve"> given at Table 1.</w:t>
      </w:r>
      <w:r w:rsidR="004500B6" w:rsidRPr="00C003DC">
        <w:rPr>
          <w:lang w:val="en-US"/>
        </w:rPr>
        <w:t xml:space="preserve"> </w:t>
      </w:r>
      <w:r w:rsidR="001F52B0" w:rsidRPr="00C003DC">
        <w:rPr>
          <w:lang w:val="en-US"/>
        </w:rPr>
        <w:t xml:space="preserve">In case of </w:t>
      </w:r>
      <w:r w:rsidR="00D86ADD">
        <w:rPr>
          <w:lang w:val="en-US"/>
        </w:rPr>
        <w:t>activities</w:t>
      </w:r>
      <w:r w:rsidR="00D86ADD" w:rsidRPr="00C003DC">
        <w:rPr>
          <w:lang w:val="en-US"/>
        </w:rPr>
        <w:t xml:space="preserve"> </w:t>
      </w:r>
      <w:r w:rsidR="005B51B2" w:rsidRPr="00C003DC">
        <w:rPr>
          <w:lang w:val="en-US"/>
        </w:rPr>
        <w:t>outside the eligible area, the exact location should be stated</w:t>
      </w:r>
      <w:r w:rsidR="00D82E24">
        <w:rPr>
          <w:lang w:val="en-US"/>
        </w:rPr>
        <w:t xml:space="preserve"> (WP6)</w:t>
      </w:r>
      <w:r w:rsidR="005B51B2" w:rsidRPr="00C003DC">
        <w:rPr>
          <w:lang w:val="en-US"/>
        </w:rPr>
        <w:t>.</w:t>
      </w:r>
    </w:p>
    <w:p w14:paraId="0745A315" w14:textId="77777777" w:rsidR="009E3E42" w:rsidRPr="00C003DC" w:rsidRDefault="009E3E42" w:rsidP="009E3E42">
      <w:pPr>
        <w:pStyle w:val="a3"/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55E1" w:rsidRPr="007E56DA" w14:paraId="1CCD8547" w14:textId="77777777" w:rsidTr="00D82E24">
        <w:tc>
          <w:tcPr>
            <w:tcW w:w="8522" w:type="dxa"/>
          </w:tcPr>
          <w:p w14:paraId="6000E13B" w14:textId="1B408338" w:rsidR="005D55E1" w:rsidRPr="0049057A" w:rsidRDefault="005D55E1" w:rsidP="00D82E2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val="en-US"/>
              </w:rPr>
            </w:pPr>
            <w:r w:rsidRPr="0049057A">
              <w:rPr>
                <w:rFonts w:ascii="Calibri,Bold" w:hAnsi="Calibri,Bold" w:cs="Calibri,Bold"/>
                <w:b/>
                <w:bCs/>
                <w:lang w:val="en-US"/>
              </w:rPr>
              <w:t xml:space="preserve">Note: </w:t>
            </w:r>
            <w:r w:rsidRPr="0049057A">
              <w:rPr>
                <w:rFonts w:ascii="Calibri" w:hAnsi="Calibri" w:cs="Calibri"/>
                <w:lang w:val="en-US"/>
              </w:rPr>
              <w:t>The de</w:t>
            </w:r>
            <w:r>
              <w:rPr>
                <w:rFonts w:ascii="Calibri" w:hAnsi="Calibri" w:cs="Calibri"/>
                <w:lang w:val="en-US"/>
              </w:rPr>
              <w:t>scription must not exceed 100</w:t>
            </w:r>
            <w:r w:rsidRPr="0049057A">
              <w:rPr>
                <w:rFonts w:ascii="Calibri" w:hAnsi="Calibri" w:cs="Calibri"/>
                <w:lang w:val="en-US"/>
              </w:rPr>
              <w:t>0 characters</w:t>
            </w:r>
          </w:p>
        </w:tc>
      </w:tr>
    </w:tbl>
    <w:p w14:paraId="137EBD67" w14:textId="77777777" w:rsidR="005D55E1" w:rsidRPr="00FD6209" w:rsidRDefault="005D55E1" w:rsidP="005D55E1">
      <w:pPr>
        <w:autoSpaceDE w:val="0"/>
        <w:autoSpaceDN w:val="0"/>
        <w:adjustRightInd w:val="0"/>
        <w:spacing w:after="0" w:line="360" w:lineRule="auto"/>
        <w:rPr>
          <w:rFonts w:cs="Calibri"/>
          <w:lang w:val="en-US"/>
        </w:rPr>
      </w:pPr>
    </w:p>
    <w:p w14:paraId="0034CC46" w14:textId="5FE4DCA2" w:rsidR="00614466" w:rsidRDefault="005D55E1" w:rsidP="00C003DC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 w:rsidRPr="00830494">
        <w:rPr>
          <w:rFonts w:cs="Calibri"/>
          <w:b/>
          <w:lang w:val="en-US"/>
        </w:rPr>
        <w:t>Column “Justification of Budget Costs”</w:t>
      </w:r>
      <w:r w:rsidR="00830494">
        <w:rPr>
          <w:rFonts w:cs="Calibri"/>
          <w:b/>
          <w:lang w:val="en-US"/>
        </w:rPr>
        <w:t>:</w:t>
      </w:r>
      <w:r w:rsidRPr="00830494">
        <w:rPr>
          <w:rFonts w:cs="Calibri"/>
          <w:b/>
          <w:lang w:val="en-US"/>
        </w:rPr>
        <w:t xml:space="preserve"> </w:t>
      </w:r>
      <w:r w:rsidR="00830494" w:rsidRPr="00573904">
        <w:rPr>
          <w:rFonts w:cs="Calibri"/>
          <w:lang w:val="en-US"/>
        </w:rPr>
        <w:t>According to the</w:t>
      </w:r>
      <w:r w:rsidR="008E25FB">
        <w:rPr>
          <w:rFonts w:cs="Calibri"/>
          <w:lang w:val="en-US"/>
        </w:rPr>
        <w:t xml:space="preserve"> cost type,</w:t>
      </w:r>
      <w:r w:rsidR="00830494" w:rsidRPr="00573904">
        <w:rPr>
          <w:rFonts w:cs="Calibri"/>
          <w:lang w:val="en-US"/>
        </w:rPr>
        <w:t xml:space="preserve"> budget line and the item</w:t>
      </w:r>
      <w:r w:rsidR="00830494">
        <w:rPr>
          <w:rFonts w:cs="Calibri"/>
          <w:lang w:val="en-US"/>
        </w:rPr>
        <w:t xml:space="preserve"> </w:t>
      </w:r>
      <w:r w:rsidR="00830494" w:rsidRPr="00573904">
        <w:rPr>
          <w:rFonts w:cs="Calibri"/>
          <w:lang w:val="en-US"/>
        </w:rPr>
        <w:t>selected</w:t>
      </w:r>
      <w:r w:rsidR="00C73533">
        <w:rPr>
          <w:rFonts w:cs="Calibri"/>
          <w:lang w:val="en-US"/>
        </w:rPr>
        <w:t>,</w:t>
      </w:r>
      <w:r w:rsidR="00830494">
        <w:rPr>
          <w:rFonts w:cs="Calibri"/>
          <w:lang w:val="en-US"/>
        </w:rPr>
        <w:t xml:space="preserve"> </w:t>
      </w:r>
      <w:r w:rsidR="00C73533" w:rsidRPr="00573904">
        <w:rPr>
          <w:lang w:val="en-US"/>
        </w:rPr>
        <w:t xml:space="preserve">beneficiaries should clearly </w:t>
      </w:r>
      <w:r w:rsidR="00C73533">
        <w:rPr>
          <w:lang w:val="en-US"/>
        </w:rPr>
        <w:t xml:space="preserve">provide information according to the instructions given at Table 1. </w:t>
      </w:r>
      <w:r w:rsidR="00DC028F" w:rsidRPr="00114583">
        <w:rPr>
          <w:lang w:val="en-US"/>
        </w:rPr>
        <w:t>There</w:t>
      </w:r>
      <w:r w:rsidR="00DC028F">
        <w:rPr>
          <w:lang w:val="en-US"/>
        </w:rPr>
        <w:t xml:space="preserve"> should be a clear explanation of every amount used</w:t>
      </w:r>
      <w:r w:rsidR="000146AC">
        <w:rPr>
          <w:lang w:val="en-US"/>
        </w:rPr>
        <w:t xml:space="preserve">. </w:t>
      </w:r>
    </w:p>
    <w:p w14:paraId="5A889839" w14:textId="77777777" w:rsidR="008E25FB" w:rsidRPr="00C003DC" w:rsidRDefault="008E25FB" w:rsidP="00C003D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076F3" w:rsidRPr="007E56DA" w14:paraId="3A0BC621" w14:textId="77777777" w:rsidTr="00D82E24">
        <w:tc>
          <w:tcPr>
            <w:tcW w:w="8522" w:type="dxa"/>
          </w:tcPr>
          <w:p w14:paraId="048D4138" w14:textId="69F10CFD" w:rsidR="001076F3" w:rsidRPr="0049057A" w:rsidRDefault="001076F3" w:rsidP="00D82E2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lang w:val="en-US"/>
              </w:rPr>
            </w:pPr>
            <w:r w:rsidRPr="0049057A">
              <w:rPr>
                <w:rFonts w:ascii="Calibri,Bold" w:hAnsi="Calibri,Bold" w:cs="Calibri,Bold"/>
                <w:b/>
                <w:bCs/>
                <w:lang w:val="en-US"/>
              </w:rPr>
              <w:t xml:space="preserve">Note: </w:t>
            </w:r>
            <w:r w:rsidRPr="0049057A">
              <w:rPr>
                <w:rFonts w:ascii="Calibri" w:hAnsi="Calibri" w:cs="Calibri"/>
                <w:lang w:val="en-US"/>
              </w:rPr>
              <w:t>The de</w:t>
            </w:r>
            <w:r>
              <w:rPr>
                <w:rFonts w:ascii="Calibri" w:hAnsi="Calibri" w:cs="Calibri"/>
                <w:lang w:val="en-US"/>
              </w:rPr>
              <w:t>scription must not exceed 100</w:t>
            </w:r>
            <w:r w:rsidRPr="0049057A">
              <w:rPr>
                <w:rFonts w:ascii="Calibri" w:hAnsi="Calibri" w:cs="Calibri"/>
                <w:lang w:val="en-US"/>
              </w:rPr>
              <w:t>0 characters</w:t>
            </w:r>
          </w:p>
        </w:tc>
      </w:tr>
    </w:tbl>
    <w:p w14:paraId="70BCBE75" w14:textId="77777777" w:rsidR="003F3BF9" w:rsidRDefault="003F3BF9" w:rsidP="006B0DFF">
      <w:pPr>
        <w:autoSpaceDE w:val="0"/>
        <w:autoSpaceDN w:val="0"/>
        <w:adjustRightInd w:val="0"/>
        <w:spacing w:after="0" w:line="360" w:lineRule="auto"/>
        <w:jc w:val="both"/>
        <w:rPr>
          <w:rFonts w:cs="Calibri,BoldItalic"/>
          <w:b/>
          <w:bCs/>
          <w:i/>
          <w:iCs/>
          <w:lang w:val="en-US"/>
        </w:rPr>
      </w:pPr>
    </w:p>
    <w:p w14:paraId="13E379BB" w14:textId="77777777" w:rsidR="008545F7" w:rsidRPr="00910CE1" w:rsidRDefault="009F432E" w:rsidP="00910CE1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lang w:val="en-US"/>
        </w:rPr>
      </w:pPr>
      <w:r w:rsidRPr="00910CE1">
        <w:rPr>
          <w:rFonts w:ascii="Calibri" w:hAnsi="Calibri" w:cs="Calibri"/>
          <w:b/>
          <w:i/>
          <w:lang w:val="en-US"/>
        </w:rPr>
        <w:t>Filling in the partners’ section-Calculations’ Part</w:t>
      </w:r>
    </w:p>
    <w:p w14:paraId="18C1ABB7" w14:textId="77777777" w:rsidR="008545F7" w:rsidRDefault="008545F7" w:rsidP="008545F7">
      <w:pPr>
        <w:autoSpaceDE w:val="0"/>
        <w:autoSpaceDN w:val="0"/>
        <w:adjustRightInd w:val="0"/>
        <w:spacing w:after="0" w:line="240" w:lineRule="auto"/>
        <w:ind w:left="360"/>
        <w:rPr>
          <w:rFonts w:ascii="Calibri,Bold" w:hAnsi="Calibri,Bold" w:cs="Calibri,Bold"/>
          <w:b/>
          <w:bCs/>
          <w:lang w:val="en-US"/>
        </w:rPr>
      </w:pPr>
    </w:p>
    <w:p w14:paraId="58E54879" w14:textId="77777777" w:rsidR="005B2855" w:rsidRDefault="005B2855" w:rsidP="008545F7">
      <w:pPr>
        <w:autoSpaceDE w:val="0"/>
        <w:autoSpaceDN w:val="0"/>
        <w:adjustRightInd w:val="0"/>
        <w:spacing w:after="0" w:line="240" w:lineRule="auto"/>
        <w:ind w:left="360"/>
        <w:rPr>
          <w:rFonts w:ascii="Calibri,Bold" w:hAnsi="Calibri,Bold" w:cs="Calibri,Bold"/>
          <w:b/>
          <w:bCs/>
          <w:lang w:val="en-US"/>
        </w:rPr>
      </w:pPr>
    </w:p>
    <w:p w14:paraId="6F1A1E40" w14:textId="77777777" w:rsidR="00D82E24" w:rsidRPr="00D82E24" w:rsidRDefault="008545F7" w:rsidP="00D82E2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n-US"/>
        </w:rPr>
      </w:pPr>
      <w:r w:rsidRPr="00FE3782">
        <w:rPr>
          <w:rFonts w:cs="Calibri,Bold"/>
          <w:b/>
          <w:bCs/>
          <w:lang w:val="en-US"/>
        </w:rPr>
        <w:t xml:space="preserve">Column “Quantity of item”: </w:t>
      </w:r>
    </w:p>
    <w:p w14:paraId="5807645A" w14:textId="5F8C3374" w:rsidR="00D82E24" w:rsidRPr="00D82E24" w:rsidRDefault="00D82E24" w:rsidP="00D82E2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 xml:space="preserve">In case the </w:t>
      </w:r>
      <w:r w:rsidR="00785756">
        <w:rPr>
          <w:rFonts w:cs="Calibri"/>
          <w:b/>
          <w:lang w:val="en-US"/>
        </w:rPr>
        <w:t>Flat Rate</w:t>
      </w:r>
      <w:r>
        <w:rPr>
          <w:rFonts w:cs="Calibri"/>
          <w:b/>
          <w:lang w:val="en-US"/>
        </w:rPr>
        <w:t xml:space="preserve"> option has been selected for budget categories “Staff”, and/or “Office and Administration” and /or “Travel and Accommodation” the </w:t>
      </w:r>
      <w:r w:rsidRPr="00FE3782">
        <w:rPr>
          <w:rFonts w:cs="Calibri,Bold"/>
          <w:b/>
          <w:bCs/>
          <w:lang w:val="en-US"/>
        </w:rPr>
        <w:t>Quantity of item</w:t>
      </w:r>
      <w:r>
        <w:rPr>
          <w:rFonts w:cs="Calibri,Bold"/>
          <w:b/>
          <w:bCs/>
          <w:lang w:val="en-US"/>
        </w:rPr>
        <w:t xml:space="preserve"> is </w:t>
      </w:r>
      <w:r w:rsidRPr="0055493B">
        <w:rPr>
          <w:b/>
          <w:bCs/>
          <w:lang w:val="en-US"/>
        </w:rPr>
        <w:t>greyed out.</w:t>
      </w:r>
      <w:r w:rsidRPr="0055493B">
        <w:rPr>
          <w:lang w:val="en-US"/>
        </w:rPr>
        <w:t xml:space="preserve"> You don’t have to fill them</w:t>
      </w:r>
      <w:r w:rsidR="00265FB8">
        <w:rPr>
          <w:lang w:val="en-US"/>
        </w:rPr>
        <w:t xml:space="preserve"> in</w:t>
      </w:r>
      <w:r w:rsidRPr="0055493B">
        <w:rPr>
          <w:lang w:val="en-US"/>
        </w:rPr>
        <w:t>.</w:t>
      </w:r>
    </w:p>
    <w:p w14:paraId="2EA1A823" w14:textId="75372405" w:rsidR="008545F7" w:rsidRPr="009E3D11" w:rsidRDefault="008545F7" w:rsidP="00D82E2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n-US"/>
        </w:rPr>
      </w:pPr>
      <w:r w:rsidRPr="0055493B">
        <w:rPr>
          <w:rFonts w:cs="Calibri"/>
          <w:b/>
          <w:lang w:val="en-US"/>
        </w:rPr>
        <w:t>In</w:t>
      </w:r>
      <w:r w:rsidR="00D82E24" w:rsidRPr="0055493B">
        <w:rPr>
          <w:rFonts w:cs="Calibri"/>
          <w:b/>
          <w:lang w:val="en-US"/>
        </w:rPr>
        <w:t xml:space="preserve"> case the real cost option</w:t>
      </w:r>
      <w:r w:rsidR="00D82E24">
        <w:rPr>
          <w:rFonts w:cs="Calibri"/>
          <w:lang w:val="en-US"/>
        </w:rPr>
        <w:t xml:space="preserve"> </w:t>
      </w:r>
      <w:r w:rsidR="00D82E24">
        <w:rPr>
          <w:rFonts w:cs="Calibri"/>
          <w:b/>
          <w:lang w:val="en-US"/>
        </w:rPr>
        <w:t>has been selected for budget categories “Staff” and/or “Office and Administration” and /or “Travel and Accommodation”</w:t>
      </w:r>
      <w:r w:rsidR="00D82E24">
        <w:rPr>
          <w:rFonts w:cs="Calibri"/>
          <w:lang w:val="en-US"/>
        </w:rPr>
        <w:t xml:space="preserve"> </w:t>
      </w:r>
      <w:r w:rsidRPr="0055493B">
        <w:rPr>
          <w:rFonts w:cs="Calibri"/>
          <w:b/>
          <w:bCs/>
          <w:lang w:val="en-US"/>
        </w:rPr>
        <w:t>the Applicant needs to include the quantity.</w:t>
      </w:r>
      <w:r w:rsidRPr="00D82E24">
        <w:rPr>
          <w:rFonts w:cs="Calibri"/>
          <w:lang w:val="en-US"/>
        </w:rPr>
        <w:t xml:space="preserve"> </w:t>
      </w:r>
      <w:r w:rsidRPr="0055493B">
        <w:rPr>
          <w:rFonts w:cs="Calibri,BoldItalic"/>
          <w:lang w:val="en-US"/>
        </w:rPr>
        <w:t>More details about the “Quantity of item” for each one of the Budget Lines</w:t>
      </w:r>
      <w:r w:rsidRPr="0055493B">
        <w:rPr>
          <w:rFonts w:cs="Calibri"/>
          <w:lang w:val="en-US"/>
        </w:rPr>
        <w:t xml:space="preserve"> </w:t>
      </w:r>
      <w:r w:rsidRPr="0055493B">
        <w:rPr>
          <w:rFonts w:cs="Calibri,BoldItalic"/>
          <w:lang w:val="en-US"/>
        </w:rPr>
        <w:t>are provided in Table 1.</w:t>
      </w:r>
    </w:p>
    <w:p w14:paraId="0ABC1F95" w14:textId="77777777" w:rsidR="009E3D11" w:rsidRPr="00D82E24" w:rsidRDefault="009E3D11" w:rsidP="00D82E2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n-US"/>
        </w:rPr>
      </w:pPr>
      <w:r w:rsidRPr="0055493B">
        <w:rPr>
          <w:rFonts w:cs="Calibri"/>
          <w:b/>
          <w:lang w:val="en-US"/>
        </w:rPr>
        <w:t>In case the selected budget category is “External expertise”, “Equipment” and “Infrastructures and Works”</w:t>
      </w:r>
      <w:r w:rsidRPr="009E3D11">
        <w:rPr>
          <w:rFonts w:cs="Calibri"/>
          <w:lang w:val="en-US"/>
        </w:rPr>
        <w:t xml:space="preserve"> </w:t>
      </w:r>
      <w:r w:rsidRPr="00D82E24">
        <w:rPr>
          <w:rFonts w:cs="Calibri"/>
          <w:lang w:val="en-US"/>
        </w:rPr>
        <w:t>the</w:t>
      </w:r>
      <w:r w:rsidRPr="00D82E24">
        <w:rPr>
          <w:rFonts w:cs="Calibri"/>
          <w:b/>
          <w:lang w:val="en-US"/>
        </w:rPr>
        <w:t xml:space="preserve"> </w:t>
      </w:r>
      <w:r w:rsidRPr="00D82E24">
        <w:rPr>
          <w:rFonts w:cs="Calibri"/>
          <w:lang w:val="en-US"/>
        </w:rPr>
        <w:t>Applicant needs to include the quantity</w:t>
      </w:r>
      <w:r>
        <w:rPr>
          <w:rFonts w:cs="Calibri"/>
          <w:lang w:val="en-US"/>
        </w:rPr>
        <w:t xml:space="preserve"> of item. </w:t>
      </w:r>
      <w:r w:rsidRPr="0055493B">
        <w:rPr>
          <w:rFonts w:cs="Calibri,BoldItalic"/>
          <w:lang w:val="en-US"/>
        </w:rPr>
        <w:t>More details about the “Quantity of item” for each one of the Budget Lines</w:t>
      </w:r>
      <w:r w:rsidRPr="0055493B">
        <w:rPr>
          <w:rFonts w:cs="Calibri"/>
          <w:lang w:val="en-US"/>
        </w:rPr>
        <w:t xml:space="preserve"> </w:t>
      </w:r>
      <w:r w:rsidRPr="0055493B">
        <w:rPr>
          <w:rFonts w:cs="Calibri,BoldItalic"/>
          <w:lang w:val="en-US"/>
        </w:rPr>
        <w:t>are provided in Table 1.</w:t>
      </w:r>
    </w:p>
    <w:p w14:paraId="6E145AF0" w14:textId="77777777" w:rsidR="008545F7" w:rsidRDefault="008545F7" w:rsidP="008545F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,Bold"/>
          <w:b/>
          <w:bCs/>
          <w:lang w:val="en-US"/>
        </w:rPr>
      </w:pPr>
    </w:p>
    <w:p w14:paraId="1DF191CA" w14:textId="77777777" w:rsidR="00DA2AD2" w:rsidRPr="00DA2AD2" w:rsidRDefault="008545F7" w:rsidP="00FE378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Calibri,BoldItalic"/>
          <w:b/>
          <w:bCs/>
          <w:i/>
          <w:iCs/>
          <w:lang w:val="en-US"/>
        </w:rPr>
      </w:pPr>
      <w:r w:rsidRPr="00FE3782">
        <w:rPr>
          <w:rFonts w:cs="Calibri,Bold"/>
          <w:b/>
          <w:bCs/>
          <w:lang w:val="en-US"/>
        </w:rPr>
        <w:t xml:space="preserve">Column “Time of item”: </w:t>
      </w:r>
    </w:p>
    <w:p w14:paraId="5772BBBD" w14:textId="08E103DF" w:rsidR="00DA2AD2" w:rsidRPr="00D82E24" w:rsidRDefault="00DA2AD2" w:rsidP="00DA2AD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 xml:space="preserve">In case the </w:t>
      </w:r>
      <w:r w:rsidR="00785756">
        <w:rPr>
          <w:rFonts w:cs="Calibri"/>
          <w:b/>
          <w:lang w:val="en-US"/>
        </w:rPr>
        <w:t>F</w:t>
      </w:r>
      <w:r>
        <w:rPr>
          <w:rFonts w:cs="Calibri"/>
          <w:b/>
          <w:lang w:val="en-US"/>
        </w:rPr>
        <w:t xml:space="preserve">lat </w:t>
      </w:r>
      <w:r w:rsidR="00785756">
        <w:rPr>
          <w:rFonts w:cs="Calibri"/>
          <w:b/>
          <w:lang w:val="en-US"/>
        </w:rPr>
        <w:t>R</w:t>
      </w:r>
      <w:r>
        <w:rPr>
          <w:rFonts w:cs="Calibri"/>
          <w:b/>
          <w:lang w:val="en-US"/>
        </w:rPr>
        <w:t>ate option has been selected for budget categories “Staff”</w:t>
      </w:r>
      <w:r w:rsidR="004120E9">
        <w:rPr>
          <w:rFonts w:cs="Calibri"/>
          <w:b/>
          <w:lang w:val="en-US"/>
        </w:rPr>
        <w:t xml:space="preserve"> and/or</w:t>
      </w:r>
      <w:r>
        <w:rPr>
          <w:rFonts w:cs="Calibri"/>
          <w:b/>
          <w:lang w:val="en-US"/>
        </w:rPr>
        <w:t xml:space="preserve"> “Office and Administration” and</w:t>
      </w:r>
      <w:r w:rsidR="004120E9">
        <w:rPr>
          <w:rFonts w:cs="Calibri"/>
          <w:b/>
          <w:lang w:val="en-US"/>
        </w:rPr>
        <w:t>/or</w:t>
      </w:r>
      <w:r>
        <w:rPr>
          <w:rFonts w:cs="Calibri"/>
          <w:b/>
          <w:lang w:val="en-US"/>
        </w:rPr>
        <w:t xml:space="preserve"> “Travel and Accommodation” the </w:t>
      </w:r>
      <w:r w:rsidR="00785756">
        <w:rPr>
          <w:rFonts w:cs="Calibri"/>
          <w:b/>
          <w:lang w:val="en-US"/>
        </w:rPr>
        <w:t>“</w:t>
      </w:r>
      <w:r>
        <w:rPr>
          <w:rFonts w:cs="Calibri,Bold"/>
          <w:b/>
          <w:bCs/>
          <w:lang w:val="en-US"/>
        </w:rPr>
        <w:t xml:space="preserve">Time </w:t>
      </w:r>
      <w:r w:rsidRPr="00FE3782">
        <w:rPr>
          <w:rFonts w:cs="Calibri,Bold"/>
          <w:b/>
          <w:bCs/>
          <w:lang w:val="en-US"/>
        </w:rPr>
        <w:t>of item</w:t>
      </w:r>
      <w:r w:rsidR="00785756">
        <w:rPr>
          <w:rFonts w:cs="Calibri,Bold"/>
          <w:b/>
          <w:bCs/>
          <w:lang w:val="en-US"/>
        </w:rPr>
        <w:t>”</w:t>
      </w:r>
      <w:r>
        <w:rPr>
          <w:rFonts w:cs="Calibri,Bold"/>
          <w:b/>
          <w:bCs/>
          <w:lang w:val="en-US"/>
        </w:rPr>
        <w:t xml:space="preserve"> is </w:t>
      </w:r>
      <w:r w:rsidRPr="004120E9">
        <w:rPr>
          <w:rFonts w:cs="Calibri"/>
          <w:b/>
          <w:lang w:val="en-US"/>
        </w:rPr>
        <w:t>greyed out.</w:t>
      </w:r>
      <w:r w:rsidRPr="00A43CD7">
        <w:rPr>
          <w:sz w:val="24"/>
          <w:szCs w:val="24"/>
          <w:lang w:val="en-US"/>
        </w:rPr>
        <w:t xml:space="preserve"> </w:t>
      </w:r>
      <w:r w:rsidRPr="004120E9">
        <w:rPr>
          <w:rFonts w:cs="Calibri"/>
          <w:lang w:val="en-US"/>
        </w:rPr>
        <w:t xml:space="preserve">You don’t have to fill </w:t>
      </w:r>
      <w:r w:rsidR="00D34A30" w:rsidRPr="004120E9">
        <w:rPr>
          <w:rFonts w:cs="Calibri"/>
          <w:lang w:val="en-US"/>
        </w:rPr>
        <w:t>it</w:t>
      </w:r>
      <w:r w:rsidR="00265FB8">
        <w:rPr>
          <w:rFonts w:cs="Calibri"/>
          <w:lang w:val="en-US"/>
        </w:rPr>
        <w:t xml:space="preserve"> in</w:t>
      </w:r>
      <w:r w:rsidRPr="004120E9">
        <w:rPr>
          <w:rFonts w:cs="Calibri"/>
          <w:lang w:val="en-US"/>
        </w:rPr>
        <w:t>.</w:t>
      </w:r>
    </w:p>
    <w:p w14:paraId="679914D4" w14:textId="6EF51625" w:rsidR="00DA2AD2" w:rsidRPr="009E3D11" w:rsidRDefault="00DA2AD2" w:rsidP="00DA2AD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n-US"/>
        </w:rPr>
      </w:pPr>
      <w:r w:rsidRPr="004120E9">
        <w:rPr>
          <w:rFonts w:cs="Calibri"/>
          <w:b/>
          <w:lang w:val="en-US"/>
        </w:rPr>
        <w:t xml:space="preserve">In case the </w:t>
      </w:r>
      <w:r w:rsidR="00785756">
        <w:rPr>
          <w:rFonts w:cs="Calibri"/>
          <w:b/>
          <w:lang w:val="en-US"/>
        </w:rPr>
        <w:t>R</w:t>
      </w:r>
      <w:r w:rsidRPr="004120E9">
        <w:rPr>
          <w:rFonts w:cs="Calibri"/>
          <w:b/>
          <w:lang w:val="en-US"/>
        </w:rPr>
        <w:t xml:space="preserve">eal </w:t>
      </w:r>
      <w:r w:rsidR="00785756">
        <w:rPr>
          <w:rFonts w:cs="Calibri"/>
          <w:b/>
          <w:lang w:val="en-US"/>
        </w:rPr>
        <w:t>C</w:t>
      </w:r>
      <w:r w:rsidRPr="004120E9">
        <w:rPr>
          <w:rFonts w:cs="Calibri"/>
          <w:b/>
          <w:lang w:val="en-US"/>
        </w:rPr>
        <w:t>ost option</w:t>
      </w:r>
      <w:r>
        <w:rPr>
          <w:rFonts w:cs="Calibri"/>
          <w:lang w:val="en-US"/>
        </w:rPr>
        <w:t xml:space="preserve"> </w:t>
      </w:r>
      <w:r>
        <w:rPr>
          <w:rFonts w:cs="Calibri"/>
          <w:b/>
          <w:lang w:val="en-US"/>
        </w:rPr>
        <w:t>has been selected for budget categories “Staff” and “Travel and Accommodation”</w:t>
      </w:r>
      <w:r w:rsidRPr="004120E9">
        <w:rPr>
          <w:rFonts w:cs="Calibri"/>
          <w:b/>
          <w:lang w:val="en-US"/>
        </w:rPr>
        <w:t xml:space="preserve"> the</w:t>
      </w:r>
      <w:r w:rsidRPr="00D82E24">
        <w:rPr>
          <w:rFonts w:cs="Calibri"/>
          <w:b/>
          <w:lang w:val="en-US"/>
        </w:rPr>
        <w:t xml:space="preserve"> </w:t>
      </w:r>
      <w:r w:rsidRPr="004120E9">
        <w:rPr>
          <w:rFonts w:cs="Calibri"/>
          <w:b/>
          <w:lang w:val="en-US"/>
        </w:rPr>
        <w:t xml:space="preserve">Applicant needs to include the </w:t>
      </w:r>
      <w:r w:rsidR="00785756">
        <w:rPr>
          <w:rFonts w:cs="Calibri"/>
          <w:b/>
          <w:lang w:val="en-US"/>
        </w:rPr>
        <w:t>“T</w:t>
      </w:r>
      <w:r w:rsidRPr="004120E9">
        <w:rPr>
          <w:rFonts w:cs="Calibri"/>
          <w:b/>
          <w:lang w:val="en-US"/>
        </w:rPr>
        <w:t>ime of item</w:t>
      </w:r>
      <w:r w:rsidR="00785756">
        <w:rPr>
          <w:rFonts w:cs="Calibri"/>
          <w:b/>
          <w:lang w:val="en-US"/>
        </w:rPr>
        <w:t>”</w:t>
      </w:r>
      <w:r w:rsidRPr="004120E9">
        <w:rPr>
          <w:rFonts w:cs="Calibri"/>
          <w:b/>
          <w:lang w:val="en-US"/>
        </w:rPr>
        <w:t>.</w:t>
      </w:r>
      <w:r w:rsidRPr="00D82E24">
        <w:rPr>
          <w:rFonts w:cs="Calibri"/>
          <w:lang w:val="en-US"/>
        </w:rPr>
        <w:t xml:space="preserve"> </w:t>
      </w:r>
      <w:r w:rsidRPr="004120E9">
        <w:rPr>
          <w:rFonts w:cs="Calibri,BoldItalic"/>
          <w:lang w:val="en-US"/>
        </w:rPr>
        <w:t>More details about the “Time of item” for each one of the Budget Lines</w:t>
      </w:r>
      <w:r w:rsidRPr="004120E9">
        <w:rPr>
          <w:rFonts w:cs="Calibri"/>
          <w:lang w:val="en-US"/>
        </w:rPr>
        <w:t xml:space="preserve"> </w:t>
      </w:r>
      <w:r w:rsidRPr="004120E9">
        <w:rPr>
          <w:rFonts w:cs="Calibri,BoldItalic"/>
          <w:lang w:val="en-US"/>
        </w:rPr>
        <w:t>are provided in Table 1.</w:t>
      </w:r>
    </w:p>
    <w:p w14:paraId="76C0FAAE" w14:textId="4B5F8A9E" w:rsidR="00DA2AD2" w:rsidRPr="00D82E24" w:rsidRDefault="00DA2AD2" w:rsidP="00DA2AD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n-US"/>
        </w:rPr>
      </w:pPr>
      <w:r w:rsidRPr="004120E9">
        <w:rPr>
          <w:rFonts w:cs="Calibri,BoldItalic"/>
          <w:b/>
          <w:bCs/>
          <w:lang w:val="en-US"/>
        </w:rPr>
        <w:t>In case the selected budget category is “Office and Administration”, “External expertise”, “Equipment” and “Infrastructures and Works”</w:t>
      </w:r>
      <w:r w:rsidRPr="004120E9">
        <w:rPr>
          <w:rFonts w:cs="Calibri"/>
          <w:b/>
          <w:bCs/>
          <w:lang w:val="en-US"/>
        </w:rPr>
        <w:t xml:space="preserve"> the </w:t>
      </w:r>
      <w:r w:rsidR="00785756">
        <w:rPr>
          <w:rFonts w:cs="Calibri"/>
          <w:b/>
          <w:bCs/>
          <w:lang w:val="en-US"/>
        </w:rPr>
        <w:t>“T</w:t>
      </w:r>
      <w:r w:rsidRPr="004120E9">
        <w:rPr>
          <w:rFonts w:cs="Calibri"/>
          <w:b/>
          <w:bCs/>
          <w:lang w:val="en-US"/>
        </w:rPr>
        <w:t>ime of item</w:t>
      </w:r>
      <w:r w:rsidR="00785756">
        <w:rPr>
          <w:rFonts w:cs="Calibri"/>
          <w:b/>
          <w:bCs/>
          <w:lang w:val="en-US"/>
        </w:rPr>
        <w:t>”</w:t>
      </w:r>
      <w:r w:rsidRPr="004120E9">
        <w:rPr>
          <w:rFonts w:cs="Calibri"/>
          <w:b/>
          <w:bCs/>
          <w:lang w:val="en-US"/>
        </w:rPr>
        <w:t xml:space="preserve"> </w:t>
      </w:r>
      <w:r w:rsidRPr="004120E9">
        <w:rPr>
          <w:rFonts w:cs="Calibri,BoldItalic"/>
          <w:b/>
          <w:bCs/>
          <w:lang w:val="en-US"/>
        </w:rPr>
        <w:t>is greyed out</w:t>
      </w:r>
      <w:r w:rsidRPr="004120E9">
        <w:rPr>
          <w:rFonts w:cs="Calibri,BoldItalic"/>
          <w:b/>
          <w:bCs/>
          <w:i/>
          <w:iCs/>
          <w:lang w:val="en-US"/>
        </w:rPr>
        <w:t>.</w:t>
      </w:r>
      <w:r w:rsidRPr="00A43CD7">
        <w:rPr>
          <w:sz w:val="24"/>
          <w:szCs w:val="24"/>
          <w:lang w:val="en-US"/>
        </w:rPr>
        <w:t xml:space="preserve"> </w:t>
      </w:r>
      <w:r w:rsidRPr="004120E9">
        <w:rPr>
          <w:rFonts w:cs="Calibri,BoldItalic"/>
          <w:lang w:val="en-US"/>
        </w:rPr>
        <w:t xml:space="preserve">You don’t have to fill </w:t>
      </w:r>
      <w:r w:rsidR="00346176" w:rsidRPr="004120E9">
        <w:rPr>
          <w:rFonts w:cs="Calibri,BoldItalic"/>
          <w:lang w:val="en-US"/>
        </w:rPr>
        <w:t>it</w:t>
      </w:r>
      <w:r w:rsidR="00265FB8">
        <w:rPr>
          <w:rFonts w:cs="Calibri,BoldItalic"/>
          <w:lang w:val="en-US"/>
        </w:rPr>
        <w:t xml:space="preserve"> in</w:t>
      </w:r>
      <w:r w:rsidRPr="004120E9">
        <w:rPr>
          <w:rFonts w:cs="Calibri,BoldItalic"/>
          <w:lang w:val="en-US"/>
        </w:rPr>
        <w:t>.</w:t>
      </w:r>
    </w:p>
    <w:p w14:paraId="7E9EE30D" w14:textId="77777777" w:rsidR="008545F7" w:rsidRPr="00FE3782" w:rsidRDefault="008545F7" w:rsidP="00DA2AD2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cs="Calibri,BoldItalic"/>
          <w:b/>
          <w:bCs/>
          <w:i/>
          <w:iCs/>
          <w:lang w:val="en-US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7054"/>
      </w:tblGrid>
      <w:tr w:rsidR="008545F7" w:rsidRPr="007E56DA" w14:paraId="2F6DA9BE" w14:textId="77777777" w:rsidTr="00FE3782">
        <w:tc>
          <w:tcPr>
            <w:tcW w:w="7280" w:type="dxa"/>
          </w:tcPr>
          <w:p w14:paraId="3079625C" w14:textId="77777777" w:rsidR="008545F7" w:rsidRPr="008545F7" w:rsidRDefault="008545F7" w:rsidP="008545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,Bold"/>
                <w:b/>
                <w:bCs/>
                <w:lang w:val="en-US"/>
              </w:rPr>
            </w:pPr>
            <w:r w:rsidRPr="008545F7">
              <w:rPr>
                <w:rFonts w:cs="Calibri,Bold"/>
                <w:b/>
                <w:bCs/>
                <w:lang w:val="en-US"/>
              </w:rPr>
              <w:t>Note:</w:t>
            </w:r>
          </w:p>
          <w:p w14:paraId="3BBF27FB" w14:textId="4C72E675" w:rsidR="008545F7" w:rsidRPr="008B387E" w:rsidRDefault="008545F7" w:rsidP="00964E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lang w:val="en-US"/>
              </w:rPr>
            </w:pPr>
            <w:r w:rsidRPr="008545F7">
              <w:rPr>
                <w:rFonts w:cs="Calibri"/>
                <w:lang w:val="en-US"/>
              </w:rPr>
              <w:t xml:space="preserve">For </w:t>
            </w:r>
            <w:r w:rsidRPr="008545F7">
              <w:rPr>
                <w:rFonts w:cs="Calibri,Bold"/>
                <w:b/>
                <w:bCs/>
                <w:lang w:val="en-US"/>
              </w:rPr>
              <w:t>Staff costs</w:t>
            </w:r>
            <w:r w:rsidR="00785756">
              <w:rPr>
                <w:rFonts w:cs="Calibri,Bold"/>
                <w:b/>
                <w:bCs/>
                <w:lang w:val="en-US"/>
              </w:rPr>
              <w:t>,</w:t>
            </w:r>
            <w:r w:rsidRPr="008545F7">
              <w:rPr>
                <w:rFonts w:cs="Calibri,Bold"/>
                <w:b/>
                <w:bCs/>
                <w:lang w:val="en-US"/>
              </w:rPr>
              <w:t xml:space="preserve"> </w:t>
            </w:r>
            <w:r w:rsidRPr="008545F7">
              <w:rPr>
                <w:rFonts w:cs="Calibri"/>
                <w:lang w:val="en-US"/>
              </w:rPr>
              <w:t>the Applicant has the flexibility to select the measurement of the “Time</w:t>
            </w:r>
            <w:r w:rsidR="00522970">
              <w:rPr>
                <w:rFonts w:cs="Calibri"/>
                <w:lang w:val="en-US"/>
              </w:rPr>
              <w:t xml:space="preserve"> of Item”. This can be Ma</w:t>
            </w:r>
            <w:r w:rsidR="00964E5E">
              <w:rPr>
                <w:rFonts w:cs="Calibri"/>
                <w:lang w:val="en-US"/>
              </w:rPr>
              <w:t>n</w:t>
            </w:r>
            <w:r w:rsidRPr="008545F7">
              <w:rPr>
                <w:rFonts w:cs="Calibri"/>
                <w:lang w:val="en-US"/>
              </w:rPr>
              <w:t xml:space="preserve">-hours, </w:t>
            </w:r>
            <w:r w:rsidR="00522970">
              <w:rPr>
                <w:rFonts w:cs="Calibri"/>
                <w:lang w:val="en-US"/>
              </w:rPr>
              <w:t>Ma</w:t>
            </w:r>
            <w:r w:rsidRPr="008545F7">
              <w:rPr>
                <w:rFonts w:cs="Calibri"/>
                <w:lang w:val="en-US"/>
              </w:rPr>
              <w:t xml:space="preserve">n-days, </w:t>
            </w:r>
            <w:r w:rsidR="00522970">
              <w:rPr>
                <w:rFonts w:cs="Calibri"/>
                <w:lang w:val="en-US"/>
              </w:rPr>
              <w:t>Ma</w:t>
            </w:r>
            <w:r w:rsidRPr="008545F7">
              <w:rPr>
                <w:rFonts w:cs="Calibri"/>
                <w:lang w:val="en-US"/>
              </w:rPr>
              <w:t>n-Months, etc</w:t>
            </w:r>
            <w:r w:rsidR="00891479">
              <w:rPr>
                <w:rFonts w:cs="Calibri"/>
                <w:lang w:val="en-US"/>
              </w:rPr>
              <w:t>.</w:t>
            </w:r>
            <w:r w:rsidRPr="008545F7">
              <w:rPr>
                <w:rFonts w:cs="Calibri"/>
                <w:lang w:val="en-US"/>
              </w:rPr>
              <w:t>, according to the</w:t>
            </w:r>
            <w:r w:rsidR="00964E5E">
              <w:rPr>
                <w:rFonts w:cs="Calibri"/>
                <w:lang w:val="en-US"/>
              </w:rPr>
              <w:t xml:space="preserve"> </w:t>
            </w:r>
            <w:r w:rsidRPr="008545F7">
              <w:rPr>
                <w:rFonts w:cs="Calibri"/>
                <w:lang w:val="en-US"/>
              </w:rPr>
              <w:t xml:space="preserve">needs that best fit the calculation of the costs. </w:t>
            </w:r>
            <w:r w:rsidRPr="008545F7">
              <w:rPr>
                <w:rFonts w:cs="Calibri,Bold"/>
                <w:b/>
                <w:bCs/>
                <w:lang w:val="en-US"/>
              </w:rPr>
              <w:t xml:space="preserve">This </w:t>
            </w:r>
            <w:r w:rsidR="00785756" w:rsidRPr="008545F7">
              <w:rPr>
                <w:rFonts w:cs="Calibri,Bold"/>
                <w:b/>
                <w:bCs/>
                <w:lang w:val="en-US"/>
              </w:rPr>
              <w:t>must</w:t>
            </w:r>
            <w:r w:rsidRPr="008545F7">
              <w:rPr>
                <w:rFonts w:cs="Calibri,Bold"/>
                <w:b/>
                <w:bCs/>
                <w:lang w:val="en-US"/>
              </w:rPr>
              <w:t xml:space="preserve"> be clearly stated in the “</w:t>
            </w:r>
            <w:r w:rsidR="0061139D">
              <w:rPr>
                <w:rFonts w:cs="Calibri,Bold"/>
                <w:b/>
                <w:bCs/>
                <w:lang w:val="en-US"/>
              </w:rPr>
              <w:t>Justification of Budget Costs</w:t>
            </w:r>
            <w:r w:rsidRPr="008545F7">
              <w:rPr>
                <w:rFonts w:cs="Calibri,Bold"/>
                <w:b/>
                <w:bCs/>
                <w:lang w:val="en-US"/>
              </w:rPr>
              <w:t xml:space="preserve">” column. </w:t>
            </w:r>
            <w:r w:rsidRPr="008545F7">
              <w:rPr>
                <w:rFonts w:cs="Calibri"/>
                <w:lang w:val="en-US"/>
              </w:rPr>
              <w:t>Then the cost of the personnel will have to be</w:t>
            </w:r>
            <w:r w:rsidR="00964E5E">
              <w:rPr>
                <w:rFonts w:cs="Calibri"/>
                <w:lang w:val="en-US"/>
              </w:rPr>
              <w:t xml:space="preserve"> </w:t>
            </w:r>
            <w:r w:rsidRPr="008545F7">
              <w:rPr>
                <w:rFonts w:cs="Calibri"/>
                <w:lang w:val="en-US"/>
              </w:rPr>
              <w:t>adjusted to the Measure</w:t>
            </w:r>
            <w:r w:rsidR="006D5BA7">
              <w:rPr>
                <w:rFonts w:cs="Calibri"/>
                <w:lang w:val="en-US"/>
              </w:rPr>
              <w:t>ment Unit decided by the beneficiary</w:t>
            </w:r>
            <w:r w:rsidRPr="008545F7">
              <w:rPr>
                <w:rFonts w:cs="Calibri"/>
                <w:lang w:val="en-US"/>
              </w:rPr>
              <w:t>.</w:t>
            </w:r>
          </w:p>
        </w:tc>
      </w:tr>
    </w:tbl>
    <w:p w14:paraId="1D15A489" w14:textId="77777777" w:rsidR="00804222" w:rsidRPr="00804222" w:rsidRDefault="00804222" w:rsidP="008042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b/>
          <w:lang w:val="en-US"/>
        </w:rPr>
      </w:pPr>
    </w:p>
    <w:p w14:paraId="6255CC52" w14:textId="77777777" w:rsidR="00D34A30" w:rsidRPr="00D34A30" w:rsidRDefault="00804222" w:rsidP="00FE378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Calibri,BoldItalic"/>
          <w:b/>
          <w:bCs/>
          <w:i/>
          <w:iCs/>
          <w:lang w:val="en-US"/>
        </w:rPr>
      </w:pPr>
      <w:r w:rsidRPr="00FE3782">
        <w:rPr>
          <w:rFonts w:cs="Calibri,Bold"/>
          <w:b/>
          <w:bCs/>
          <w:lang w:val="en-US"/>
        </w:rPr>
        <w:t xml:space="preserve">Column “Cost per Item”: </w:t>
      </w:r>
    </w:p>
    <w:p w14:paraId="108C5A9B" w14:textId="6E3AF48A" w:rsidR="00D34A30" w:rsidRPr="00D34A30" w:rsidRDefault="00D34A30" w:rsidP="00D34A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="Calibri,BoldItalic"/>
          <w:b/>
          <w:bCs/>
          <w:i/>
          <w:iCs/>
          <w:lang w:val="en-US"/>
        </w:rPr>
      </w:pPr>
      <w:r>
        <w:rPr>
          <w:rFonts w:cs="Calibri"/>
          <w:b/>
          <w:lang w:val="en-US"/>
        </w:rPr>
        <w:t xml:space="preserve">In case the </w:t>
      </w:r>
      <w:r w:rsidR="00785756">
        <w:rPr>
          <w:rFonts w:cs="Calibri"/>
          <w:b/>
          <w:lang w:val="en-US"/>
        </w:rPr>
        <w:t>F</w:t>
      </w:r>
      <w:r>
        <w:rPr>
          <w:rFonts w:cs="Calibri"/>
          <w:b/>
          <w:lang w:val="en-US"/>
        </w:rPr>
        <w:t xml:space="preserve">lat </w:t>
      </w:r>
      <w:r w:rsidR="00785756">
        <w:rPr>
          <w:rFonts w:cs="Calibri"/>
          <w:b/>
          <w:lang w:val="en-US"/>
        </w:rPr>
        <w:t>R</w:t>
      </w:r>
      <w:r>
        <w:rPr>
          <w:rFonts w:cs="Calibri"/>
          <w:b/>
          <w:lang w:val="en-US"/>
        </w:rPr>
        <w:t>ate option has been selected for budget categories “Staff”</w:t>
      </w:r>
      <w:r w:rsidR="007959FA">
        <w:rPr>
          <w:rFonts w:cs="Calibri"/>
          <w:b/>
          <w:lang w:val="en-US"/>
        </w:rPr>
        <w:t xml:space="preserve"> and/or</w:t>
      </w:r>
      <w:r>
        <w:rPr>
          <w:rFonts w:cs="Calibri"/>
          <w:b/>
          <w:lang w:val="en-US"/>
        </w:rPr>
        <w:t xml:space="preserve"> “Office and Administration” and</w:t>
      </w:r>
      <w:r w:rsidR="007959FA">
        <w:rPr>
          <w:rFonts w:cs="Calibri"/>
          <w:b/>
          <w:lang w:val="en-US"/>
        </w:rPr>
        <w:t>/or</w:t>
      </w:r>
      <w:r>
        <w:rPr>
          <w:rFonts w:cs="Calibri"/>
          <w:b/>
          <w:lang w:val="en-US"/>
        </w:rPr>
        <w:t xml:space="preserve"> “Travel and Accommodation” the </w:t>
      </w:r>
      <w:r w:rsidR="00785756">
        <w:rPr>
          <w:rFonts w:cs="Calibri"/>
          <w:b/>
          <w:lang w:val="en-US"/>
        </w:rPr>
        <w:t>“</w:t>
      </w:r>
      <w:r>
        <w:rPr>
          <w:rFonts w:cs="Calibri,Bold"/>
          <w:b/>
          <w:bCs/>
          <w:lang w:val="en-US"/>
        </w:rPr>
        <w:t xml:space="preserve">Time </w:t>
      </w:r>
      <w:r w:rsidRPr="00FE3782">
        <w:rPr>
          <w:rFonts w:cs="Calibri,Bold"/>
          <w:b/>
          <w:bCs/>
          <w:lang w:val="en-US"/>
        </w:rPr>
        <w:t xml:space="preserve">of </w:t>
      </w:r>
      <w:r w:rsidRPr="007959FA">
        <w:rPr>
          <w:rFonts w:cs="Calibri"/>
          <w:b/>
          <w:lang w:val="en-US"/>
        </w:rPr>
        <w:t>item</w:t>
      </w:r>
      <w:r w:rsidR="00785756">
        <w:rPr>
          <w:rFonts w:cs="Calibri"/>
          <w:b/>
          <w:lang w:val="en-US"/>
        </w:rPr>
        <w:t>”</w:t>
      </w:r>
      <w:r w:rsidRPr="007959FA">
        <w:rPr>
          <w:rFonts w:cs="Calibri"/>
          <w:b/>
          <w:lang w:val="en-US"/>
        </w:rPr>
        <w:t xml:space="preserve"> is greyed out.</w:t>
      </w:r>
      <w:r w:rsidRPr="00A43CD7">
        <w:rPr>
          <w:sz w:val="24"/>
          <w:szCs w:val="24"/>
          <w:lang w:val="en-US"/>
        </w:rPr>
        <w:t xml:space="preserve"> </w:t>
      </w:r>
      <w:r w:rsidRPr="007959FA">
        <w:rPr>
          <w:rFonts w:cs="Calibri"/>
          <w:lang w:val="en-US"/>
        </w:rPr>
        <w:t>You don’t have to fill it</w:t>
      </w:r>
      <w:r w:rsidR="00265FB8">
        <w:rPr>
          <w:rFonts w:cs="Calibri"/>
          <w:lang w:val="en-US"/>
        </w:rPr>
        <w:t xml:space="preserve"> in</w:t>
      </w:r>
      <w:r w:rsidR="007959FA">
        <w:rPr>
          <w:rFonts w:cs="Calibri"/>
          <w:lang w:val="en-US"/>
        </w:rPr>
        <w:t>.</w:t>
      </w:r>
    </w:p>
    <w:p w14:paraId="737CA69A" w14:textId="5C119E84" w:rsidR="00D34A30" w:rsidRPr="009E3D11" w:rsidRDefault="00D34A30" w:rsidP="00D34A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n-US"/>
        </w:rPr>
      </w:pPr>
      <w:r w:rsidRPr="001753C1">
        <w:rPr>
          <w:rFonts w:cs="Calibri"/>
          <w:b/>
          <w:lang w:val="en-US"/>
        </w:rPr>
        <w:t xml:space="preserve">In case the </w:t>
      </w:r>
      <w:r w:rsidR="00785756">
        <w:rPr>
          <w:rFonts w:cs="Calibri"/>
          <w:b/>
          <w:lang w:val="en-US"/>
        </w:rPr>
        <w:t>R</w:t>
      </w:r>
      <w:r w:rsidRPr="001753C1">
        <w:rPr>
          <w:rFonts w:cs="Calibri"/>
          <w:b/>
          <w:lang w:val="en-US"/>
        </w:rPr>
        <w:t xml:space="preserve">eal </w:t>
      </w:r>
      <w:r w:rsidR="00785756">
        <w:rPr>
          <w:rFonts w:cs="Calibri"/>
          <w:b/>
          <w:lang w:val="en-US"/>
        </w:rPr>
        <w:t>C</w:t>
      </w:r>
      <w:r w:rsidRPr="001753C1">
        <w:rPr>
          <w:rFonts w:cs="Calibri"/>
          <w:b/>
          <w:lang w:val="en-US"/>
        </w:rPr>
        <w:t xml:space="preserve">ost option </w:t>
      </w:r>
      <w:r>
        <w:rPr>
          <w:rFonts w:cs="Calibri"/>
          <w:b/>
          <w:lang w:val="en-US"/>
        </w:rPr>
        <w:t>has been selected for any budget category</w:t>
      </w:r>
      <w:r w:rsidR="00785756">
        <w:rPr>
          <w:rFonts w:cs="Calibri"/>
          <w:b/>
          <w:lang w:val="en-US"/>
        </w:rPr>
        <w:t xml:space="preserve">, </w:t>
      </w:r>
      <w:r w:rsidRPr="001753C1">
        <w:rPr>
          <w:rFonts w:cs="Calibri"/>
          <w:b/>
          <w:lang w:val="en-US"/>
        </w:rPr>
        <w:t>the</w:t>
      </w:r>
      <w:r w:rsidRPr="00D82E24">
        <w:rPr>
          <w:rFonts w:cs="Calibri"/>
          <w:b/>
          <w:lang w:val="en-US"/>
        </w:rPr>
        <w:t xml:space="preserve"> </w:t>
      </w:r>
      <w:r w:rsidRPr="001753C1">
        <w:rPr>
          <w:rFonts w:cs="Calibri"/>
          <w:b/>
          <w:lang w:val="en-US"/>
        </w:rPr>
        <w:t xml:space="preserve">Applicant needs to fill in the </w:t>
      </w:r>
      <w:r w:rsidR="00785756">
        <w:rPr>
          <w:rFonts w:cs="Calibri"/>
          <w:b/>
          <w:lang w:val="en-US"/>
        </w:rPr>
        <w:t>“C</w:t>
      </w:r>
      <w:r w:rsidRPr="001753C1">
        <w:rPr>
          <w:rFonts w:cs="Calibri"/>
          <w:b/>
          <w:lang w:val="en-US"/>
        </w:rPr>
        <w:t>ost per item</w:t>
      </w:r>
      <w:r w:rsidR="00785756">
        <w:rPr>
          <w:rFonts w:cs="Calibri"/>
          <w:b/>
          <w:lang w:val="en-US"/>
        </w:rPr>
        <w:t>”</w:t>
      </w:r>
      <w:r w:rsidRPr="001753C1">
        <w:rPr>
          <w:rFonts w:cs="Calibri"/>
          <w:b/>
          <w:lang w:val="en-US"/>
        </w:rPr>
        <w:t>.</w:t>
      </w:r>
      <w:r w:rsidRPr="00D82E24">
        <w:rPr>
          <w:rFonts w:cs="Calibri"/>
          <w:lang w:val="en-US"/>
        </w:rPr>
        <w:t xml:space="preserve"> </w:t>
      </w:r>
      <w:r w:rsidRPr="001753C1">
        <w:rPr>
          <w:rFonts w:cs="Calibri,BoldItalic"/>
          <w:lang w:val="en-US"/>
        </w:rPr>
        <w:t>More details about the “Cost per item” for each one of the Budget Lines</w:t>
      </w:r>
      <w:r w:rsidRPr="001753C1">
        <w:rPr>
          <w:rFonts w:cs="Calibri"/>
          <w:lang w:val="en-US"/>
        </w:rPr>
        <w:t xml:space="preserve"> </w:t>
      </w:r>
      <w:r w:rsidRPr="001753C1">
        <w:rPr>
          <w:rFonts w:cs="Calibri,BoldItalic"/>
          <w:lang w:val="en-US"/>
        </w:rPr>
        <w:t>are provided in Table 1.</w:t>
      </w:r>
    </w:p>
    <w:p w14:paraId="101047ED" w14:textId="77777777" w:rsidR="00804222" w:rsidRDefault="00804222" w:rsidP="00804222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lang w:val="en-US"/>
        </w:rPr>
      </w:pPr>
    </w:p>
    <w:p w14:paraId="5BA40AD0" w14:textId="77777777" w:rsidR="00D457EB" w:rsidRDefault="00804222" w:rsidP="00FE378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FE3782">
        <w:rPr>
          <w:rFonts w:cs="Calibri,Bold"/>
          <w:b/>
          <w:bCs/>
          <w:lang w:val="en-US"/>
        </w:rPr>
        <w:t xml:space="preserve">Column “Total Cost”: </w:t>
      </w:r>
      <w:r w:rsidRPr="00FE3782">
        <w:rPr>
          <w:rFonts w:cs="Calibri"/>
          <w:lang w:val="en-US"/>
        </w:rPr>
        <w:t xml:space="preserve">The total cost for all Budget Lines </w:t>
      </w:r>
      <w:r w:rsidR="00D457EB">
        <w:rPr>
          <w:rFonts w:cs="Calibri"/>
          <w:lang w:val="en-US"/>
        </w:rPr>
        <w:t>is filled in automatically. Specifically:</w:t>
      </w:r>
    </w:p>
    <w:p w14:paraId="3F3FC4D9" w14:textId="7BEB0277" w:rsidR="00D457EB" w:rsidRPr="004D6410" w:rsidRDefault="004D6410" w:rsidP="004D641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In case the </w:t>
      </w:r>
      <w:r w:rsidR="00785756">
        <w:rPr>
          <w:rFonts w:cs="Calibri"/>
          <w:lang w:val="en-US"/>
        </w:rPr>
        <w:t>Flat Rate</w:t>
      </w:r>
      <w:r>
        <w:rPr>
          <w:rFonts w:cs="Calibri"/>
          <w:lang w:val="en-US"/>
        </w:rPr>
        <w:t xml:space="preserve"> option has been selected for budget Category “</w:t>
      </w:r>
      <w:r w:rsidRPr="00DB2EF0">
        <w:rPr>
          <w:rFonts w:cs="Calibri"/>
          <w:b/>
          <w:bCs/>
          <w:lang w:val="en-US"/>
        </w:rPr>
        <w:t>Staff</w:t>
      </w:r>
      <w:r>
        <w:rPr>
          <w:rFonts w:cs="Calibri"/>
          <w:lang w:val="en-US"/>
        </w:rPr>
        <w:t xml:space="preserve">”, the total cost will </w:t>
      </w:r>
      <w:r w:rsidR="00DB2EF0">
        <w:rPr>
          <w:rFonts w:cs="Calibri"/>
          <w:lang w:val="en-US"/>
        </w:rPr>
        <w:t xml:space="preserve">be </w:t>
      </w:r>
      <w:r>
        <w:rPr>
          <w:rFonts w:cs="Calibri"/>
          <w:lang w:val="en-US"/>
        </w:rPr>
        <w:t xml:space="preserve">automatically filled in, once the beneficiary </w:t>
      </w:r>
      <w:r w:rsidR="00785756">
        <w:rPr>
          <w:rFonts w:cs="Calibri"/>
          <w:lang w:val="en-US"/>
        </w:rPr>
        <w:t xml:space="preserve">adds </w:t>
      </w:r>
      <w:r>
        <w:rPr>
          <w:rFonts w:cs="Calibri"/>
          <w:lang w:val="en-US"/>
        </w:rPr>
        <w:t>values under budget categories “</w:t>
      </w:r>
      <w:r>
        <w:rPr>
          <w:rFonts w:cs="Calibri,BoldItalic"/>
          <w:b/>
          <w:bCs/>
          <w:i/>
          <w:iCs/>
          <w:lang w:val="en-US"/>
        </w:rPr>
        <w:t xml:space="preserve">External expertise”, “Equipment” and “Infrastructures and Works, </w:t>
      </w:r>
      <w:r w:rsidRPr="004D6410">
        <w:rPr>
          <w:rFonts w:cs="Calibri,BoldItalic"/>
          <w:b/>
          <w:bCs/>
          <w:i/>
          <w:iCs/>
          <w:color w:val="FF0000"/>
          <w:lang w:val="en-US"/>
        </w:rPr>
        <w:t>under the same Deliverable</w:t>
      </w:r>
      <w:r w:rsidR="00785756">
        <w:rPr>
          <w:rFonts w:cs="Calibri,BoldItalic"/>
          <w:b/>
          <w:bCs/>
          <w:i/>
          <w:iCs/>
          <w:color w:val="FF0000"/>
          <w:lang w:val="en-US"/>
        </w:rPr>
        <w:t>.</w:t>
      </w:r>
    </w:p>
    <w:p w14:paraId="0C6F9945" w14:textId="4F31EB46" w:rsidR="004D6410" w:rsidRPr="004D6410" w:rsidRDefault="004D6410" w:rsidP="004D641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In case the </w:t>
      </w:r>
      <w:r w:rsidR="00785756">
        <w:rPr>
          <w:rFonts w:cs="Calibri"/>
          <w:lang w:val="en-US"/>
        </w:rPr>
        <w:t>Flat Rate</w:t>
      </w:r>
      <w:r>
        <w:rPr>
          <w:rFonts w:cs="Calibri"/>
          <w:lang w:val="en-US"/>
        </w:rPr>
        <w:t xml:space="preserve"> option has been selected for budget Category “</w:t>
      </w:r>
      <w:r w:rsidRPr="00DB2EF0">
        <w:rPr>
          <w:rFonts w:cs="Calibri"/>
          <w:b/>
          <w:bCs/>
          <w:lang w:val="en-US"/>
        </w:rPr>
        <w:t>Office and Administration</w:t>
      </w:r>
      <w:r>
        <w:rPr>
          <w:rFonts w:cs="Calibri"/>
          <w:lang w:val="en-US"/>
        </w:rPr>
        <w:t xml:space="preserve">”, the total cost will </w:t>
      </w:r>
      <w:r w:rsidR="00DB2EF0">
        <w:rPr>
          <w:rFonts w:cs="Calibri"/>
          <w:lang w:val="en-US"/>
        </w:rPr>
        <w:t xml:space="preserve">be </w:t>
      </w:r>
      <w:r>
        <w:rPr>
          <w:rFonts w:cs="Calibri"/>
          <w:lang w:val="en-US"/>
        </w:rPr>
        <w:t xml:space="preserve">automatically filled in, once the beneficiary </w:t>
      </w:r>
      <w:r w:rsidR="00785756">
        <w:rPr>
          <w:rFonts w:cs="Calibri"/>
          <w:lang w:val="en-US"/>
        </w:rPr>
        <w:t xml:space="preserve">adds </w:t>
      </w:r>
      <w:r>
        <w:rPr>
          <w:rFonts w:cs="Calibri"/>
          <w:lang w:val="en-US"/>
        </w:rPr>
        <w:t>values under budget category “</w:t>
      </w:r>
      <w:r w:rsidRPr="004D6410">
        <w:rPr>
          <w:rFonts w:cs="Calibri"/>
          <w:b/>
          <w:lang w:val="en-US"/>
        </w:rPr>
        <w:t>Staff</w:t>
      </w:r>
      <w:r>
        <w:rPr>
          <w:rFonts w:cs="Calibri"/>
          <w:lang w:val="en-US"/>
        </w:rPr>
        <w:t>”</w:t>
      </w:r>
      <w:r>
        <w:rPr>
          <w:rFonts w:cs="Calibri,BoldItalic"/>
          <w:b/>
          <w:bCs/>
          <w:i/>
          <w:iCs/>
          <w:lang w:val="en-US"/>
        </w:rPr>
        <w:t xml:space="preserve">, </w:t>
      </w:r>
      <w:r w:rsidRPr="004D6410">
        <w:rPr>
          <w:rFonts w:cs="Calibri,BoldItalic"/>
          <w:b/>
          <w:bCs/>
          <w:i/>
          <w:iCs/>
          <w:color w:val="FF0000"/>
          <w:lang w:val="en-US"/>
        </w:rPr>
        <w:t>under the same Deliverable</w:t>
      </w:r>
      <w:r w:rsidR="00785756">
        <w:rPr>
          <w:rFonts w:cs="Calibri,BoldItalic"/>
          <w:b/>
          <w:bCs/>
          <w:i/>
          <w:iCs/>
          <w:color w:val="FF0000"/>
          <w:lang w:val="en-US"/>
        </w:rPr>
        <w:t>.</w:t>
      </w:r>
    </w:p>
    <w:p w14:paraId="305796C7" w14:textId="69FEAD51" w:rsidR="00883FEE" w:rsidRPr="00BF3B67" w:rsidRDefault="00883FEE" w:rsidP="00883FE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In case the </w:t>
      </w:r>
      <w:r w:rsidR="00785756">
        <w:rPr>
          <w:rFonts w:cs="Calibri"/>
          <w:lang w:val="en-US"/>
        </w:rPr>
        <w:t>Flat Rate</w:t>
      </w:r>
      <w:r>
        <w:rPr>
          <w:rFonts w:cs="Calibri"/>
          <w:lang w:val="en-US"/>
        </w:rPr>
        <w:t xml:space="preserve"> option has been selected for budget Category “</w:t>
      </w:r>
      <w:r w:rsidRPr="00DB4645">
        <w:rPr>
          <w:rFonts w:cs="Calibri"/>
          <w:b/>
          <w:bCs/>
          <w:lang w:val="en-US"/>
        </w:rPr>
        <w:t>Travel and Accommodation</w:t>
      </w:r>
      <w:r>
        <w:rPr>
          <w:rFonts w:cs="Calibri"/>
          <w:lang w:val="en-US"/>
        </w:rPr>
        <w:t>”, the total cost will</w:t>
      </w:r>
      <w:r w:rsidR="00DB4645">
        <w:rPr>
          <w:rFonts w:cs="Calibri"/>
          <w:lang w:val="en-US"/>
        </w:rPr>
        <w:t xml:space="preserve"> be</w:t>
      </w:r>
      <w:r>
        <w:rPr>
          <w:rFonts w:cs="Calibri"/>
          <w:lang w:val="en-US"/>
        </w:rPr>
        <w:t xml:space="preserve"> automatically filled in, once the beneficiary inserts values under budget category</w:t>
      </w:r>
      <w:r w:rsidR="004209DC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“</w:t>
      </w:r>
      <w:r w:rsidRPr="004D6410">
        <w:rPr>
          <w:rFonts w:cs="Calibri"/>
          <w:b/>
          <w:lang w:val="en-US"/>
        </w:rPr>
        <w:t>Staff</w:t>
      </w:r>
      <w:r>
        <w:rPr>
          <w:rFonts w:cs="Calibri"/>
          <w:lang w:val="en-US"/>
        </w:rPr>
        <w:t>”</w:t>
      </w:r>
      <w:r>
        <w:rPr>
          <w:rFonts w:cs="Calibri,BoldItalic"/>
          <w:b/>
          <w:bCs/>
          <w:i/>
          <w:iCs/>
          <w:lang w:val="en-US"/>
        </w:rPr>
        <w:t xml:space="preserve">, </w:t>
      </w:r>
      <w:r w:rsidRPr="004D6410">
        <w:rPr>
          <w:rFonts w:cs="Calibri,BoldItalic"/>
          <w:b/>
          <w:bCs/>
          <w:i/>
          <w:iCs/>
          <w:color w:val="FF0000"/>
          <w:lang w:val="en-US"/>
        </w:rPr>
        <w:t>under the same Deliverable</w:t>
      </w:r>
      <w:r w:rsidR="00785756">
        <w:rPr>
          <w:rFonts w:cs="Calibri,BoldItalic"/>
          <w:b/>
          <w:bCs/>
          <w:i/>
          <w:iCs/>
          <w:color w:val="FF0000"/>
          <w:lang w:val="en-US"/>
        </w:rPr>
        <w:t xml:space="preserve">. </w:t>
      </w:r>
    </w:p>
    <w:p w14:paraId="2B40184D" w14:textId="69D7C462" w:rsidR="00BF3B67" w:rsidRPr="004D6410" w:rsidRDefault="00BF3B67" w:rsidP="00883FE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>
        <w:rPr>
          <w:rFonts w:cs="Calibri,BoldItalic"/>
          <w:b/>
          <w:bCs/>
          <w:i/>
          <w:iCs/>
          <w:color w:val="FF0000"/>
          <w:lang w:val="en-US"/>
        </w:rPr>
        <w:t>In case the Real cost has been selected for any budget category</w:t>
      </w:r>
      <w:r w:rsidR="00B66D24">
        <w:rPr>
          <w:rFonts w:cs="Calibri,BoldItalic"/>
          <w:b/>
          <w:bCs/>
          <w:i/>
          <w:iCs/>
          <w:color w:val="FF0000"/>
          <w:lang w:val="en-US"/>
        </w:rPr>
        <w:t xml:space="preserve"> the total cost is</w:t>
      </w:r>
      <w:r w:rsidR="00B66D24" w:rsidRPr="00B66D24">
        <w:rPr>
          <w:rFonts w:cs="Calibri"/>
          <w:lang w:val="en-US"/>
        </w:rPr>
        <w:t xml:space="preserve"> </w:t>
      </w:r>
      <w:r w:rsidR="00B66D24" w:rsidRPr="00FE3782">
        <w:rPr>
          <w:rFonts w:cs="Calibri"/>
          <w:lang w:val="en-US"/>
        </w:rPr>
        <w:t>the product of the following function:</w:t>
      </w:r>
    </w:p>
    <w:p w14:paraId="54F10ACD" w14:textId="77777777" w:rsidR="00D457EB" w:rsidRDefault="00D457EB" w:rsidP="00BF3B67">
      <w:pPr>
        <w:pStyle w:val="a3"/>
        <w:autoSpaceDE w:val="0"/>
        <w:autoSpaceDN w:val="0"/>
        <w:adjustRightInd w:val="0"/>
        <w:spacing w:after="0" w:line="360" w:lineRule="auto"/>
        <w:ind w:left="1146"/>
        <w:jc w:val="both"/>
        <w:rPr>
          <w:rFonts w:cs="Calibri"/>
          <w:lang w:val="en-US"/>
        </w:rPr>
      </w:pPr>
    </w:p>
    <w:p w14:paraId="3E384997" w14:textId="0B18C0A9" w:rsidR="00804222" w:rsidRPr="00804222" w:rsidRDefault="00804222" w:rsidP="00FE3782">
      <w:pPr>
        <w:autoSpaceDE w:val="0"/>
        <w:autoSpaceDN w:val="0"/>
        <w:adjustRightInd w:val="0"/>
        <w:spacing w:after="0" w:line="360" w:lineRule="auto"/>
        <w:ind w:left="1440"/>
        <w:jc w:val="center"/>
        <w:rPr>
          <w:rFonts w:cs="Calibri,Italic"/>
          <w:i/>
          <w:iCs/>
          <w:lang w:val="en-US"/>
        </w:rPr>
      </w:pPr>
      <w:r w:rsidRPr="00804222">
        <w:rPr>
          <w:rFonts w:cs="Calibri,Italic"/>
          <w:i/>
          <w:iCs/>
          <w:lang w:val="en-US"/>
        </w:rPr>
        <w:t xml:space="preserve">Total Cost = </w:t>
      </w:r>
      <w:r w:rsidR="00785756">
        <w:rPr>
          <w:rFonts w:cs="Calibri,Italic"/>
          <w:i/>
          <w:iCs/>
          <w:lang w:val="en-US"/>
        </w:rPr>
        <w:t>“</w:t>
      </w:r>
      <w:r w:rsidRPr="00804222">
        <w:rPr>
          <w:rFonts w:cs="Calibri,Italic"/>
          <w:i/>
          <w:iCs/>
          <w:lang w:val="en-US"/>
        </w:rPr>
        <w:t>Quantity of Item</w:t>
      </w:r>
      <w:r w:rsidR="00785756">
        <w:rPr>
          <w:rFonts w:cs="Calibri,Italic"/>
          <w:i/>
          <w:iCs/>
          <w:lang w:val="en-US"/>
        </w:rPr>
        <w:t>”</w:t>
      </w:r>
      <w:r w:rsidRPr="00804222">
        <w:rPr>
          <w:rFonts w:cs="Calibri,Italic"/>
          <w:i/>
          <w:iCs/>
          <w:lang w:val="en-US"/>
        </w:rPr>
        <w:t xml:space="preserve"> X </w:t>
      </w:r>
      <w:r w:rsidR="00785756">
        <w:rPr>
          <w:rFonts w:cs="Calibri,Italic"/>
          <w:i/>
          <w:iCs/>
          <w:lang w:val="en-US"/>
        </w:rPr>
        <w:t>“</w:t>
      </w:r>
      <w:r w:rsidRPr="00804222">
        <w:rPr>
          <w:rFonts w:cs="Calibri,Italic"/>
          <w:i/>
          <w:iCs/>
          <w:lang w:val="en-US"/>
        </w:rPr>
        <w:t>Time of item</w:t>
      </w:r>
      <w:r w:rsidR="00785756">
        <w:rPr>
          <w:rFonts w:cs="Calibri,Italic"/>
          <w:i/>
          <w:iCs/>
          <w:lang w:val="en-US"/>
        </w:rPr>
        <w:t>”</w:t>
      </w:r>
      <w:r w:rsidRPr="00804222">
        <w:rPr>
          <w:rFonts w:cs="Calibri,Italic"/>
          <w:i/>
          <w:iCs/>
          <w:lang w:val="en-US"/>
        </w:rPr>
        <w:t xml:space="preserve"> X </w:t>
      </w:r>
      <w:r w:rsidR="00785756">
        <w:rPr>
          <w:rFonts w:cs="Calibri,Italic"/>
          <w:i/>
          <w:iCs/>
          <w:lang w:val="en-US"/>
        </w:rPr>
        <w:t>“</w:t>
      </w:r>
      <w:r w:rsidRPr="00804222">
        <w:rPr>
          <w:rFonts w:cs="Calibri,Italic"/>
          <w:i/>
          <w:iCs/>
          <w:lang w:val="en-US"/>
        </w:rPr>
        <w:t>Cost per item</w:t>
      </w:r>
      <w:r w:rsidR="00785756">
        <w:rPr>
          <w:rFonts w:cs="Calibri,Italic"/>
          <w:i/>
          <w:iCs/>
          <w:lang w:val="en-US"/>
        </w:rPr>
        <w:t>”</w:t>
      </w:r>
    </w:p>
    <w:p w14:paraId="2F2F2B97" w14:textId="77777777" w:rsidR="00DB4645" w:rsidRDefault="00DB4645" w:rsidP="00FE3782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cs="Calibri"/>
          <w:lang w:val="en-US"/>
        </w:rPr>
      </w:pPr>
    </w:p>
    <w:p w14:paraId="106C0E02" w14:textId="02525C54" w:rsidR="00EC66A5" w:rsidRDefault="00804222" w:rsidP="0031349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804222">
        <w:rPr>
          <w:rFonts w:cs="Calibri"/>
          <w:lang w:val="en-US"/>
        </w:rPr>
        <w:t>The following Table 1 provides a more detailed descr</w:t>
      </w:r>
      <w:r>
        <w:rPr>
          <w:rFonts w:cs="Calibri"/>
          <w:lang w:val="en-US"/>
        </w:rPr>
        <w:t xml:space="preserve">iption about the items and more </w:t>
      </w:r>
      <w:r w:rsidRPr="00804222">
        <w:rPr>
          <w:rFonts w:cs="Calibri"/>
          <w:lang w:val="en-US"/>
        </w:rPr>
        <w:t xml:space="preserve">specific </w:t>
      </w:r>
      <w:r w:rsidR="00694593">
        <w:rPr>
          <w:rFonts w:cs="Calibri"/>
          <w:lang w:val="en-US"/>
        </w:rPr>
        <w:t>“</w:t>
      </w:r>
      <w:r w:rsidRPr="00804222">
        <w:rPr>
          <w:rFonts w:cs="Calibri"/>
          <w:lang w:val="en-US"/>
        </w:rPr>
        <w:t>instructions</w:t>
      </w:r>
      <w:r w:rsidR="00694593">
        <w:rPr>
          <w:rFonts w:cs="Calibri"/>
          <w:lang w:val="en-US"/>
        </w:rPr>
        <w:t>”</w:t>
      </w:r>
      <w:r w:rsidRPr="00804222">
        <w:rPr>
          <w:rFonts w:cs="Calibri"/>
          <w:lang w:val="en-US"/>
        </w:rPr>
        <w:t xml:space="preserve"> per budget line.</w:t>
      </w:r>
    </w:p>
    <w:p w14:paraId="1C6228A3" w14:textId="77777777" w:rsidR="00080E1E" w:rsidRDefault="00080E1E" w:rsidP="00080E1E">
      <w:pPr>
        <w:rPr>
          <w:b/>
          <w:bCs/>
          <w:sz w:val="24"/>
          <w:szCs w:val="24"/>
          <w:lang w:val="en-US"/>
        </w:rPr>
      </w:pPr>
    </w:p>
    <w:p w14:paraId="7CBDBABF" w14:textId="77777777" w:rsidR="00080E1E" w:rsidRPr="00A43CD7" w:rsidRDefault="00080E1E" w:rsidP="00080E1E">
      <w:pPr>
        <w:rPr>
          <w:b/>
          <w:bCs/>
          <w:sz w:val="24"/>
          <w:szCs w:val="24"/>
          <w:lang w:val="en-US"/>
        </w:rPr>
      </w:pPr>
      <w:r w:rsidRPr="00A43CD7">
        <w:rPr>
          <w:b/>
          <w:bCs/>
          <w:sz w:val="24"/>
          <w:szCs w:val="24"/>
          <w:lang w:val="en-US"/>
        </w:rPr>
        <w:t>Errors and Warning messages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80E1E" w:rsidRPr="00A43CD7" w14:paraId="62692FCB" w14:textId="77777777" w:rsidTr="00192581">
        <w:tc>
          <w:tcPr>
            <w:tcW w:w="4148" w:type="dxa"/>
            <w:shd w:val="clear" w:color="auto" w:fill="4A442A" w:themeFill="background2" w:themeFillShade="40"/>
          </w:tcPr>
          <w:p w14:paraId="15B220CF" w14:textId="77777777" w:rsidR="00080E1E" w:rsidRPr="00A43CD7" w:rsidRDefault="00080E1E" w:rsidP="00192581">
            <w:pPr>
              <w:spacing w:before="40" w:after="40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43CD7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User Input Error</w:t>
            </w:r>
          </w:p>
        </w:tc>
        <w:tc>
          <w:tcPr>
            <w:tcW w:w="4148" w:type="dxa"/>
            <w:shd w:val="clear" w:color="auto" w:fill="4A442A" w:themeFill="background2" w:themeFillShade="40"/>
          </w:tcPr>
          <w:p w14:paraId="6DA15C92" w14:textId="77777777" w:rsidR="00080E1E" w:rsidRPr="00A43CD7" w:rsidRDefault="00080E1E" w:rsidP="00192581">
            <w:pPr>
              <w:spacing w:before="40" w:after="40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43CD7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Application response</w:t>
            </w:r>
          </w:p>
        </w:tc>
      </w:tr>
      <w:tr w:rsidR="00080E1E" w:rsidRPr="00A43CD7" w14:paraId="6513E20E" w14:textId="77777777" w:rsidTr="00192581">
        <w:tc>
          <w:tcPr>
            <w:tcW w:w="4148" w:type="dxa"/>
          </w:tcPr>
          <w:p w14:paraId="785B682B" w14:textId="2CACAEF3" w:rsidR="00080E1E" w:rsidRPr="00A43CD7" w:rsidRDefault="00080E1E" w:rsidP="0019258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 xml:space="preserve">The </w:t>
            </w:r>
            <w:r w:rsidR="00785756">
              <w:rPr>
                <w:sz w:val="24"/>
                <w:szCs w:val="24"/>
                <w:lang w:val="en-US"/>
              </w:rPr>
              <w:t>Flat Rate</w:t>
            </w:r>
            <w:r w:rsidRPr="00A43CD7">
              <w:rPr>
                <w:sz w:val="24"/>
                <w:szCs w:val="24"/>
                <w:lang w:val="en-US"/>
              </w:rPr>
              <w:t xml:space="preserve"> percentage is out of range</w:t>
            </w:r>
          </w:p>
        </w:tc>
        <w:tc>
          <w:tcPr>
            <w:tcW w:w="4148" w:type="dxa"/>
          </w:tcPr>
          <w:p w14:paraId="65B82943" w14:textId="77777777" w:rsidR="00080E1E" w:rsidRPr="00A43CD7" w:rsidRDefault="00080E1E" w:rsidP="0019258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>Textual message produced</w:t>
            </w:r>
          </w:p>
        </w:tc>
      </w:tr>
      <w:tr w:rsidR="00080E1E" w:rsidRPr="00A43CD7" w14:paraId="049E1CD2" w14:textId="77777777" w:rsidTr="00192581">
        <w:tc>
          <w:tcPr>
            <w:tcW w:w="4148" w:type="dxa"/>
          </w:tcPr>
          <w:p w14:paraId="46D41072" w14:textId="2C732C96" w:rsidR="00080E1E" w:rsidRPr="00A43CD7" w:rsidRDefault="00080E1E" w:rsidP="00265FB8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 xml:space="preserve">The </w:t>
            </w:r>
            <w:r w:rsidR="00785756">
              <w:rPr>
                <w:sz w:val="24"/>
                <w:szCs w:val="24"/>
                <w:lang w:val="en-US"/>
              </w:rPr>
              <w:t>Flat Rate</w:t>
            </w:r>
            <w:r w:rsidRPr="00A43CD7">
              <w:rPr>
                <w:sz w:val="24"/>
                <w:szCs w:val="24"/>
                <w:lang w:val="en-US"/>
              </w:rPr>
              <w:t xml:space="preserve"> is not </w:t>
            </w:r>
            <w:r w:rsidR="00265FB8">
              <w:rPr>
                <w:sz w:val="24"/>
                <w:szCs w:val="24"/>
                <w:lang w:val="en-US"/>
              </w:rPr>
              <w:t>–a whole number</w:t>
            </w:r>
          </w:p>
        </w:tc>
        <w:tc>
          <w:tcPr>
            <w:tcW w:w="4148" w:type="dxa"/>
          </w:tcPr>
          <w:p w14:paraId="5087CBB1" w14:textId="77777777" w:rsidR="00080E1E" w:rsidRPr="00A43CD7" w:rsidRDefault="00080E1E" w:rsidP="0019258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>Field turns red</w:t>
            </w:r>
          </w:p>
        </w:tc>
      </w:tr>
      <w:tr w:rsidR="00080E1E" w:rsidRPr="007E56DA" w14:paraId="6A064104" w14:textId="77777777" w:rsidTr="00192581">
        <w:tc>
          <w:tcPr>
            <w:tcW w:w="4148" w:type="dxa"/>
          </w:tcPr>
          <w:p w14:paraId="40C45DC2" w14:textId="77777777" w:rsidR="00080E1E" w:rsidRPr="00A43CD7" w:rsidRDefault="00080E1E" w:rsidP="0019258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>An inconsistent combination of WP and Deliverable has been selected</w:t>
            </w:r>
          </w:p>
        </w:tc>
        <w:tc>
          <w:tcPr>
            <w:tcW w:w="4148" w:type="dxa"/>
          </w:tcPr>
          <w:p w14:paraId="484DC187" w14:textId="77777777" w:rsidR="00080E1E" w:rsidRPr="00A43CD7" w:rsidRDefault="00080E1E" w:rsidP="0019258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>The respective fields are highlighted in light yellow</w:t>
            </w:r>
          </w:p>
        </w:tc>
      </w:tr>
      <w:tr w:rsidR="00080E1E" w:rsidRPr="007E56DA" w14:paraId="0EC20DFA" w14:textId="77777777" w:rsidTr="00192581">
        <w:tc>
          <w:tcPr>
            <w:tcW w:w="4148" w:type="dxa"/>
          </w:tcPr>
          <w:p w14:paraId="0CF922A7" w14:textId="74B5BC8D" w:rsidR="00080E1E" w:rsidRPr="00A43CD7" w:rsidRDefault="00080E1E" w:rsidP="0019258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 xml:space="preserve">The same combination of Deliverable and Budget Line is </w:t>
            </w:r>
            <w:r w:rsidR="00265FB8">
              <w:rPr>
                <w:sz w:val="24"/>
                <w:szCs w:val="24"/>
                <w:lang w:val="en-US"/>
              </w:rPr>
              <w:t xml:space="preserve">repeated </w:t>
            </w:r>
            <w:r w:rsidRPr="00A43CD7">
              <w:rPr>
                <w:sz w:val="24"/>
                <w:szCs w:val="24"/>
                <w:lang w:val="en-US"/>
              </w:rPr>
              <w:t>more than once, while the corresponding cost category has been set to “</w:t>
            </w:r>
            <w:r w:rsidR="00785756">
              <w:rPr>
                <w:sz w:val="24"/>
                <w:szCs w:val="24"/>
                <w:lang w:val="en-US"/>
              </w:rPr>
              <w:t>F</w:t>
            </w:r>
            <w:r w:rsidRPr="00A43CD7">
              <w:rPr>
                <w:sz w:val="24"/>
                <w:szCs w:val="24"/>
                <w:lang w:val="en-US"/>
              </w:rPr>
              <w:t xml:space="preserve">lat </w:t>
            </w:r>
            <w:r w:rsidR="00265FB8">
              <w:rPr>
                <w:sz w:val="24"/>
                <w:szCs w:val="24"/>
                <w:lang w:val="en-US"/>
              </w:rPr>
              <w:t>r</w:t>
            </w:r>
            <w:r w:rsidRPr="00A43CD7">
              <w:rPr>
                <w:sz w:val="24"/>
                <w:szCs w:val="24"/>
                <w:lang w:val="en-US"/>
              </w:rPr>
              <w:t>ate”</w:t>
            </w:r>
          </w:p>
        </w:tc>
        <w:tc>
          <w:tcPr>
            <w:tcW w:w="4148" w:type="dxa"/>
          </w:tcPr>
          <w:p w14:paraId="4CB31F3C" w14:textId="77777777" w:rsidR="00080E1E" w:rsidRPr="00A43CD7" w:rsidRDefault="00080E1E" w:rsidP="0019258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>The respective fields are highlighted in light yellow</w:t>
            </w:r>
          </w:p>
        </w:tc>
      </w:tr>
    </w:tbl>
    <w:p w14:paraId="459EE6BE" w14:textId="77777777" w:rsidR="00EC66A5" w:rsidRDefault="00EC66A5">
      <w:pPr>
        <w:rPr>
          <w:rFonts w:cs="Calibri"/>
          <w:lang w:val="en-US"/>
        </w:rPr>
      </w:pPr>
      <w:r>
        <w:rPr>
          <w:rFonts w:cs="Calibri"/>
          <w:lang w:val="en-US"/>
        </w:rPr>
        <w:br w:type="page"/>
      </w:r>
    </w:p>
    <w:p w14:paraId="7C06E654" w14:textId="77777777" w:rsidR="00EC66A5" w:rsidRDefault="00EC66A5" w:rsidP="0080422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  <w:sectPr w:rsidR="00EC66A5">
          <w:foot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FBF2684" w14:textId="77777777" w:rsidR="00532A26" w:rsidRPr="00E357C8" w:rsidRDefault="00532A26" w:rsidP="0080422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n-US"/>
        </w:rPr>
      </w:pPr>
      <w:r w:rsidRPr="00E357C8">
        <w:rPr>
          <w:rFonts w:cs="Calibri"/>
          <w:b/>
          <w:lang w:val="en-US"/>
        </w:rPr>
        <w:t>TABLE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3118"/>
        <w:gridCol w:w="2977"/>
        <w:gridCol w:w="1559"/>
        <w:gridCol w:w="1701"/>
        <w:gridCol w:w="1592"/>
      </w:tblGrid>
      <w:tr w:rsidR="00DD4A53" w:rsidRPr="00696F9E" w14:paraId="5BFF13F4" w14:textId="77777777" w:rsidTr="003E71B2">
        <w:tc>
          <w:tcPr>
            <w:tcW w:w="1384" w:type="dxa"/>
            <w:shd w:val="clear" w:color="auto" w:fill="17365D" w:themeFill="text2" w:themeFillShade="BF"/>
            <w:vAlign w:val="bottom"/>
          </w:tcPr>
          <w:p w14:paraId="5335757C" w14:textId="77777777" w:rsidR="00DD4A53" w:rsidRPr="00696F9E" w:rsidRDefault="00DD4A53" w:rsidP="00D82E24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96F9E">
              <w:rPr>
                <w:b/>
                <w:color w:val="FFFFFF" w:themeColor="background1"/>
                <w:sz w:val="20"/>
                <w:szCs w:val="20"/>
              </w:rPr>
              <w:t>Budget</w:t>
            </w:r>
            <w:proofErr w:type="spellEnd"/>
            <w:r w:rsidRPr="00696F9E">
              <w:rPr>
                <w:b/>
                <w:color w:val="FFFFFF" w:themeColor="background1"/>
                <w:sz w:val="20"/>
                <w:szCs w:val="20"/>
              </w:rPr>
              <w:t xml:space="preserve"> Line</w:t>
            </w:r>
          </w:p>
        </w:tc>
        <w:tc>
          <w:tcPr>
            <w:tcW w:w="1843" w:type="dxa"/>
            <w:shd w:val="clear" w:color="auto" w:fill="17365D" w:themeFill="text2" w:themeFillShade="BF"/>
            <w:vAlign w:val="bottom"/>
          </w:tcPr>
          <w:p w14:paraId="44E90697" w14:textId="77777777" w:rsidR="00DD4A53" w:rsidRPr="00696F9E" w:rsidRDefault="00DD4A53" w:rsidP="00D82E24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96F9E">
              <w:rPr>
                <w:b/>
                <w:color w:val="FFFFFF" w:themeColor="background1"/>
                <w:sz w:val="20"/>
                <w:szCs w:val="20"/>
              </w:rPr>
              <w:t>Items</w:t>
            </w:r>
            <w:proofErr w:type="spellEnd"/>
            <w:r w:rsidRPr="00696F9E">
              <w:rPr>
                <w:b/>
                <w:color w:val="FFFFFF" w:themeColor="background1"/>
                <w:sz w:val="20"/>
                <w:szCs w:val="20"/>
              </w:rPr>
              <w:t xml:space="preserve"> per </w:t>
            </w:r>
            <w:proofErr w:type="spellStart"/>
            <w:r w:rsidRPr="00696F9E">
              <w:rPr>
                <w:b/>
                <w:color w:val="FFFFFF" w:themeColor="background1"/>
                <w:sz w:val="20"/>
                <w:szCs w:val="20"/>
              </w:rPr>
              <w:t>budget</w:t>
            </w:r>
            <w:proofErr w:type="spellEnd"/>
            <w:r w:rsidRPr="00696F9E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96F9E">
              <w:rPr>
                <w:b/>
                <w:color w:val="FFFFFF" w:themeColor="background1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3118" w:type="dxa"/>
            <w:shd w:val="clear" w:color="auto" w:fill="17365D" w:themeFill="text2" w:themeFillShade="BF"/>
            <w:vAlign w:val="bottom"/>
          </w:tcPr>
          <w:p w14:paraId="3AAEA1F4" w14:textId="77777777" w:rsidR="00DD4A53" w:rsidRPr="00696F9E" w:rsidRDefault="00DD4A53" w:rsidP="00D82E24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96F9E">
              <w:rPr>
                <w:b/>
                <w:color w:val="FFFFFF" w:themeColor="background1"/>
                <w:sz w:val="20"/>
                <w:szCs w:val="20"/>
                <w:lang w:val="en-US"/>
              </w:rPr>
              <w:t>Clarification of Budget Items</w:t>
            </w:r>
          </w:p>
        </w:tc>
        <w:tc>
          <w:tcPr>
            <w:tcW w:w="2977" w:type="dxa"/>
            <w:shd w:val="clear" w:color="auto" w:fill="17365D" w:themeFill="text2" w:themeFillShade="BF"/>
            <w:vAlign w:val="bottom"/>
          </w:tcPr>
          <w:p w14:paraId="5887D1F9" w14:textId="77777777" w:rsidR="00DD4A53" w:rsidRPr="00696F9E" w:rsidRDefault="00DD4A53" w:rsidP="00D82E24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96F9E">
              <w:rPr>
                <w:b/>
                <w:color w:val="FFFFFF" w:themeColor="background1"/>
                <w:sz w:val="20"/>
                <w:szCs w:val="20"/>
                <w:lang w:val="en-US"/>
              </w:rPr>
              <w:t>Justification of Estimated Costs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14:paraId="6D8F3078" w14:textId="77777777" w:rsidR="00DD4A53" w:rsidRPr="00696F9E" w:rsidRDefault="00DD4A53" w:rsidP="00D82E24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96F9E">
              <w:rPr>
                <w:b/>
                <w:color w:val="FFFFFF" w:themeColor="background1"/>
                <w:sz w:val="20"/>
                <w:szCs w:val="20"/>
              </w:rPr>
              <w:t>Quantity</w:t>
            </w:r>
            <w:proofErr w:type="spellEnd"/>
            <w:r w:rsidRPr="00696F9E">
              <w:rPr>
                <w:b/>
                <w:color w:val="FFFFFF" w:themeColor="background1"/>
                <w:sz w:val="20"/>
                <w:szCs w:val="20"/>
              </w:rPr>
              <w:t xml:space="preserve"> of </w:t>
            </w:r>
            <w:proofErr w:type="spellStart"/>
            <w:r w:rsidRPr="00696F9E">
              <w:rPr>
                <w:b/>
                <w:color w:val="FFFFFF" w:themeColor="background1"/>
                <w:sz w:val="20"/>
                <w:szCs w:val="20"/>
              </w:rPr>
              <w:t>item</w:t>
            </w:r>
            <w:proofErr w:type="spellEnd"/>
            <w:r w:rsidRPr="00696F9E">
              <w:rPr>
                <w:b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Pr="00696F9E">
              <w:rPr>
                <w:b/>
                <w:color w:val="FFFFFF" w:themeColor="background1"/>
                <w:sz w:val="20"/>
                <w:szCs w:val="20"/>
              </w:rPr>
              <w:t>Nr</w:t>
            </w:r>
            <w:proofErr w:type="spellEnd"/>
            <w:r w:rsidRPr="00696F9E">
              <w:rPr>
                <w:b/>
                <w:color w:val="FFFFFF" w:themeColor="background1"/>
                <w:sz w:val="20"/>
                <w:szCs w:val="20"/>
              </w:rPr>
              <w:t>.)</w:t>
            </w:r>
          </w:p>
        </w:tc>
        <w:tc>
          <w:tcPr>
            <w:tcW w:w="1701" w:type="dxa"/>
            <w:shd w:val="clear" w:color="auto" w:fill="17365D" w:themeFill="text2" w:themeFillShade="BF"/>
            <w:vAlign w:val="bottom"/>
          </w:tcPr>
          <w:p w14:paraId="294364D4" w14:textId="77777777" w:rsidR="00DD4A53" w:rsidRPr="00696F9E" w:rsidRDefault="00DD4A53" w:rsidP="00D82E24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96F9E">
              <w:rPr>
                <w:b/>
                <w:color w:val="FFFFFF" w:themeColor="background1"/>
                <w:sz w:val="20"/>
                <w:szCs w:val="20"/>
              </w:rPr>
              <w:t>Time</w:t>
            </w:r>
            <w:proofErr w:type="spellEnd"/>
            <w:r w:rsidRPr="00696F9E">
              <w:rPr>
                <w:b/>
                <w:color w:val="FFFFFF" w:themeColor="background1"/>
                <w:sz w:val="20"/>
                <w:szCs w:val="20"/>
              </w:rPr>
              <w:t xml:space="preserve"> of </w:t>
            </w:r>
            <w:proofErr w:type="spellStart"/>
            <w:r w:rsidRPr="00696F9E">
              <w:rPr>
                <w:b/>
                <w:color w:val="FFFFFF" w:themeColor="background1"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592" w:type="dxa"/>
            <w:shd w:val="clear" w:color="auto" w:fill="17365D" w:themeFill="text2" w:themeFillShade="BF"/>
            <w:vAlign w:val="bottom"/>
          </w:tcPr>
          <w:p w14:paraId="197FEEF6" w14:textId="77777777" w:rsidR="00DD4A53" w:rsidRPr="00696F9E" w:rsidRDefault="00DD4A53" w:rsidP="00D82E24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96F9E">
              <w:rPr>
                <w:b/>
                <w:color w:val="FFFFFF" w:themeColor="background1"/>
                <w:sz w:val="20"/>
                <w:szCs w:val="20"/>
              </w:rPr>
              <w:t>Cost</w:t>
            </w:r>
            <w:proofErr w:type="spellEnd"/>
            <w:r w:rsidRPr="00696F9E">
              <w:rPr>
                <w:b/>
                <w:color w:val="FFFFFF" w:themeColor="background1"/>
                <w:sz w:val="20"/>
                <w:szCs w:val="20"/>
              </w:rPr>
              <w:t xml:space="preserve"> per </w:t>
            </w:r>
            <w:proofErr w:type="spellStart"/>
            <w:r w:rsidRPr="00696F9E">
              <w:rPr>
                <w:b/>
                <w:color w:val="FFFFFF" w:themeColor="background1"/>
                <w:sz w:val="20"/>
                <w:szCs w:val="20"/>
              </w:rPr>
              <w:t>item</w:t>
            </w:r>
            <w:proofErr w:type="spellEnd"/>
            <w:r w:rsidRPr="00696F9E">
              <w:rPr>
                <w:b/>
                <w:color w:val="FFFFFF" w:themeColor="background1"/>
                <w:sz w:val="20"/>
                <w:szCs w:val="20"/>
              </w:rPr>
              <w:t xml:space="preserve"> (€)</w:t>
            </w:r>
          </w:p>
        </w:tc>
      </w:tr>
      <w:tr w:rsidR="004276BA" w:rsidRPr="00696F9E" w14:paraId="0E68C756" w14:textId="77777777" w:rsidTr="004276BA">
        <w:tc>
          <w:tcPr>
            <w:tcW w:w="14174" w:type="dxa"/>
            <w:gridSpan w:val="7"/>
            <w:shd w:val="clear" w:color="auto" w:fill="92D050"/>
            <w:vAlign w:val="bottom"/>
          </w:tcPr>
          <w:p w14:paraId="63AD6782" w14:textId="1A43A9EE" w:rsidR="004276BA" w:rsidRPr="004276BA" w:rsidRDefault="004276BA" w:rsidP="00D82E24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276BA">
              <w:rPr>
                <w:b/>
                <w:sz w:val="20"/>
                <w:szCs w:val="20"/>
                <w:lang w:val="en-US"/>
              </w:rPr>
              <w:t>REAL COSTS</w:t>
            </w:r>
            <w:r w:rsidR="00923A87">
              <w:rPr>
                <w:b/>
                <w:sz w:val="20"/>
                <w:szCs w:val="20"/>
                <w:lang w:val="en-US"/>
              </w:rPr>
              <w:t xml:space="preserve"> OPTION</w:t>
            </w:r>
          </w:p>
        </w:tc>
      </w:tr>
      <w:tr w:rsidR="00DD4A53" w:rsidRPr="007E56DA" w14:paraId="28D167D4" w14:textId="77777777" w:rsidTr="003E71B2">
        <w:tc>
          <w:tcPr>
            <w:tcW w:w="1384" w:type="dxa"/>
            <w:shd w:val="clear" w:color="auto" w:fill="auto"/>
            <w:vAlign w:val="center"/>
          </w:tcPr>
          <w:p w14:paraId="0AA3393C" w14:textId="77777777" w:rsidR="00DD4A53" w:rsidRDefault="00DD4A53" w:rsidP="00D82E2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51A70">
              <w:rPr>
                <w:b/>
                <w:color w:val="000000"/>
                <w:sz w:val="20"/>
                <w:szCs w:val="20"/>
              </w:rPr>
              <w:t>Staff</w:t>
            </w:r>
            <w:proofErr w:type="spellEnd"/>
            <w:r w:rsidRPr="00251A70">
              <w:rPr>
                <w:b/>
                <w:color w:val="000000"/>
                <w:sz w:val="20"/>
                <w:szCs w:val="20"/>
              </w:rPr>
              <w:t xml:space="preserve"> Costs </w:t>
            </w:r>
          </w:p>
          <w:p w14:paraId="64B3F14D" w14:textId="719AB239" w:rsidR="0013031E" w:rsidRPr="00827967" w:rsidRDefault="0013031E" w:rsidP="00D82E24">
            <w:pPr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9AAD30" w14:textId="5E0CC0A3" w:rsidR="0061039C" w:rsidRDefault="000D7EBA" w:rsidP="00B648A9">
            <w:pPr>
              <w:rPr>
                <w:color w:val="000000"/>
                <w:sz w:val="20"/>
                <w:szCs w:val="20"/>
                <w:lang w:val="en-US"/>
              </w:rPr>
            </w:pPr>
            <w:r w:rsidRPr="00B648A9">
              <w:rPr>
                <w:color w:val="000000"/>
                <w:sz w:val="20"/>
                <w:szCs w:val="20"/>
                <w:lang w:val="en-US"/>
              </w:rPr>
              <w:t xml:space="preserve">Choose from the </w:t>
            </w:r>
            <w:r w:rsidR="00DF52EF" w:rsidRPr="00B648A9">
              <w:rPr>
                <w:color w:val="000000"/>
                <w:sz w:val="20"/>
                <w:szCs w:val="20"/>
                <w:lang w:val="en-US"/>
              </w:rPr>
              <w:t>drop-down list</w:t>
            </w:r>
            <w:r w:rsidR="0061039C" w:rsidRPr="00B648A9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14:paraId="56403612" w14:textId="77777777" w:rsidR="00B648A9" w:rsidRDefault="00B648A9" w:rsidP="00B648A9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663D069D" w14:textId="32E206A5" w:rsidR="00DD4A53" w:rsidRPr="00B648A9" w:rsidRDefault="00B648A9" w:rsidP="00B648A9">
            <w:pPr>
              <w:rPr>
                <w:color w:val="000000"/>
                <w:sz w:val="20"/>
                <w:szCs w:val="20"/>
                <w:lang w:val="en-US"/>
              </w:rPr>
            </w:pPr>
            <w:r w:rsidRPr="00B648A9">
              <w:rPr>
                <w:color w:val="000000"/>
                <w:sz w:val="20"/>
                <w:szCs w:val="20"/>
                <w:lang w:val="en-US"/>
              </w:rPr>
              <w:t>•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D4A53" w:rsidRPr="00B648A9">
              <w:rPr>
                <w:color w:val="000000"/>
                <w:sz w:val="20"/>
                <w:szCs w:val="20"/>
                <w:lang w:val="en-US"/>
              </w:rPr>
              <w:t>Project manager</w:t>
            </w:r>
          </w:p>
          <w:p w14:paraId="4E33A79A" w14:textId="77777777" w:rsidR="00DD4A53" w:rsidRPr="00696F9E" w:rsidRDefault="00DD4A53" w:rsidP="00DD4A53">
            <w:pPr>
              <w:pStyle w:val="a3"/>
              <w:numPr>
                <w:ilvl w:val="0"/>
                <w:numId w:val="15"/>
              </w:numPr>
              <w:spacing w:line="276" w:lineRule="auto"/>
              <w:ind w:left="176" w:hanging="176"/>
              <w:rPr>
                <w:color w:val="000000"/>
                <w:sz w:val="20"/>
                <w:szCs w:val="20"/>
                <w:lang w:val="en-US"/>
              </w:rPr>
            </w:pPr>
            <w:r w:rsidRPr="00696F9E">
              <w:rPr>
                <w:color w:val="000000"/>
                <w:sz w:val="20"/>
                <w:szCs w:val="20"/>
                <w:lang w:val="en-US"/>
              </w:rPr>
              <w:t>Financial</w:t>
            </w:r>
            <w:r w:rsidRPr="00696F9E">
              <w:rPr>
                <w:color w:val="000000"/>
                <w:sz w:val="20"/>
                <w:szCs w:val="20"/>
                <w:lang w:val="en-US"/>
              </w:rPr>
              <w:br/>
              <w:t>manager</w:t>
            </w:r>
          </w:p>
          <w:p w14:paraId="2EB18E5F" w14:textId="77777777" w:rsidR="00DD4A53" w:rsidRPr="00696F9E" w:rsidRDefault="00DD4A53" w:rsidP="00DD4A53">
            <w:pPr>
              <w:pStyle w:val="a3"/>
              <w:numPr>
                <w:ilvl w:val="0"/>
                <w:numId w:val="15"/>
              </w:numPr>
              <w:spacing w:line="276" w:lineRule="auto"/>
              <w:ind w:left="176" w:hanging="176"/>
              <w:rPr>
                <w:color w:val="000000"/>
                <w:sz w:val="20"/>
                <w:szCs w:val="20"/>
                <w:lang w:val="en-US"/>
              </w:rPr>
            </w:pPr>
            <w:r w:rsidRPr="00696F9E">
              <w:rPr>
                <w:color w:val="000000"/>
                <w:sz w:val="20"/>
                <w:szCs w:val="20"/>
                <w:lang w:val="en-US"/>
              </w:rPr>
              <w:t>Administrative</w:t>
            </w:r>
            <w:r w:rsidRPr="00696F9E">
              <w:rPr>
                <w:color w:val="000000"/>
                <w:sz w:val="20"/>
                <w:szCs w:val="20"/>
                <w:lang w:val="en-US"/>
              </w:rPr>
              <w:br/>
              <w:t>staff</w:t>
            </w:r>
          </w:p>
          <w:p w14:paraId="6CAF9AAA" w14:textId="77777777" w:rsidR="00DD4A53" w:rsidRPr="00696F9E" w:rsidRDefault="00DD4A53" w:rsidP="00DD4A53">
            <w:pPr>
              <w:pStyle w:val="a3"/>
              <w:numPr>
                <w:ilvl w:val="0"/>
                <w:numId w:val="15"/>
              </w:numPr>
              <w:spacing w:line="276" w:lineRule="auto"/>
              <w:ind w:left="176" w:hanging="176"/>
              <w:rPr>
                <w:color w:val="000000"/>
                <w:sz w:val="20"/>
                <w:szCs w:val="20"/>
                <w:lang w:val="en-US"/>
              </w:rPr>
            </w:pPr>
            <w:r w:rsidRPr="00696F9E">
              <w:rPr>
                <w:color w:val="000000"/>
                <w:sz w:val="20"/>
                <w:szCs w:val="20"/>
                <w:lang w:val="en-US"/>
              </w:rPr>
              <w:t>Technical Staff</w:t>
            </w:r>
          </w:p>
          <w:p w14:paraId="27CD68E4" w14:textId="77777777" w:rsidR="00DD4A53" w:rsidRPr="00696F9E" w:rsidRDefault="00DD4A53" w:rsidP="00DD4A53">
            <w:pPr>
              <w:pStyle w:val="a3"/>
              <w:numPr>
                <w:ilvl w:val="0"/>
                <w:numId w:val="15"/>
              </w:numPr>
              <w:spacing w:line="276" w:lineRule="auto"/>
              <w:ind w:left="176" w:hanging="176"/>
              <w:rPr>
                <w:color w:val="000000"/>
                <w:sz w:val="20"/>
                <w:szCs w:val="20"/>
                <w:lang w:val="en-US"/>
              </w:rPr>
            </w:pPr>
            <w:r w:rsidRPr="00696F9E">
              <w:rPr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3DB37F" w14:textId="303D9AE8" w:rsidR="00DD4A53" w:rsidRPr="00AE48AE" w:rsidRDefault="00AD28F8" w:rsidP="00D82E2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Provide a</w:t>
            </w:r>
            <w:r w:rsidR="00DD4A53" w:rsidRPr="00AE48AE">
              <w:rPr>
                <w:rFonts w:cs="Calibri"/>
                <w:sz w:val="20"/>
                <w:szCs w:val="20"/>
                <w:lang w:val="en-US"/>
              </w:rPr>
              <w:t xml:space="preserve"> brief description of the</w:t>
            </w:r>
          </w:p>
          <w:p w14:paraId="701BB93E" w14:textId="282E1ADD" w:rsidR="00DD4A53" w:rsidRPr="00696F9E" w:rsidRDefault="00DD4A53" w:rsidP="00D82E2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employee(s) and roles </w:t>
            </w:r>
            <w:r w:rsidR="00AD28F8">
              <w:rPr>
                <w:rFonts w:cs="Calibri"/>
                <w:sz w:val="20"/>
                <w:szCs w:val="20"/>
                <w:lang w:val="en-US"/>
              </w:rPr>
              <w:t>in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696F9E">
              <w:rPr>
                <w:rFonts w:cs="Calibri"/>
                <w:sz w:val="20"/>
                <w:szCs w:val="20"/>
                <w:lang w:val="en-US"/>
              </w:rPr>
              <w:t>the project.</w:t>
            </w:r>
          </w:p>
          <w:p w14:paraId="729E82DF" w14:textId="77777777" w:rsidR="00DD4A53" w:rsidRPr="00696F9E" w:rsidRDefault="00DD4A53" w:rsidP="00D82E2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The description should answer the following questions:</w:t>
            </w:r>
          </w:p>
          <w:p w14:paraId="6921F85C" w14:textId="3C7F77F7" w:rsidR="000C62CC" w:rsidRDefault="00DD4A53" w:rsidP="00D82E24">
            <w:pPr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Role</w:t>
            </w:r>
            <w:r w:rsidR="000C62CC">
              <w:rPr>
                <w:rFonts w:cs="Calibri"/>
                <w:sz w:val="20"/>
                <w:szCs w:val="20"/>
                <w:lang w:val="en-US"/>
              </w:rPr>
              <w:t>?</w:t>
            </w:r>
            <w:r>
              <w:rPr>
                <w:rFonts w:cs="Calibri"/>
                <w:sz w:val="20"/>
                <w:szCs w:val="20"/>
                <w:lang w:val="en-US"/>
              </w:rPr>
              <w:t>(</w:t>
            </w:r>
            <w:r w:rsidR="000C62CC">
              <w:rPr>
                <w:rFonts w:cs="Calibri"/>
                <w:sz w:val="20"/>
                <w:szCs w:val="20"/>
                <w:lang w:val="en-US"/>
              </w:rPr>
              <w:t xml:space="preserve">e.g. </w:t>
            </w:r>
            <w:r>
              <w:rPr>
                <w:rFonts w:cs="Calibri"/>
                <w:sz w:val="20"/>
                <w:szCs w:val="20"/>
                <w:lang w:val="en-US"/>
              </w:rPr>
              <w:t>Project Manager)</w:t>
            </w:r>
            <w:r w:rsidRPr="0025267B">
              <w:rPr>
                <w:rFonts w:cs="Calibri"/>
                <w:sz w:val="20"/>
                <w:szCs w:val="20"/>
                <w:lang w:val="en-US"/>
              </w:rPr>
              <w:t xml:space="preserve">                                 Existing or new staff</w:t>
            </w:r>
            <w:r>
              <w:rPr>
                <w:rFonts w:cs="Calibri"/>
                <w:sz w:val="20"/>
                <w:szCs w:val="20"/>
                <w:lang w:val="en-US"/>
              </w:rPr>
              <w:t>?</w:t>
            </w:r>
            <w:r w:rsidR="000C62CC">
              <w:rPr>
                <w:rFonts w:cs="Calibri"/>
                <w:sz w:val="20"/>
                <w:szCs w:val="20"/>
                <w:lang w:val="en-US"/>
              </w:rPr>
              <w:t>(new staff)</w:t>
            </w:r>
          </w:p>
          <w:p w14:paraId="460F8EE3" w14:textId="33F54463" w:rsidR="00DD4A53" w:rsidRPr="0025267B" w:rsidRDefault="00DD4A53" w:rsidP="00D82E24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25267B">
              <w:rPr>
                <w:rFonts w:cs="Calibri"/>
                <w:sz w:val="20"/>
                <w:szCs w:val="20"/>
                <w:lang w:val="en-US"/>
              </w:rPr>
              <w:t>Working Status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in the framework of the project </w:t>
            </w:r>
            <w:r w:rsidRPr="0025267B">
              <w:rPr>
                <w:rFonts w:cs="Calibri"/>
                <w:sz w:val="20"/>
                <w:szCs w:val="20"/>
                <w:lang w:val="en-US"/>
              </w:rPr>
              <w:t>(full time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, part time, percentage)?  </w:t>
            </w:r>
            <w:r w:rsidR="00010545">
              <w:rPr>
                <w:rFonts w:cs="Calibri"/>
                <w:sz w:val="20"/>
                <w:szCs w:val="20"/>
                <w:lang w:val="en-US"/>
              </w:rPr>
              <w:t>(</w:t>
            </w:r>
            <w:proofErr w:type="spellStart"/>
            <w:r w:rsidR="00010545">
              <w:rPr>
                <w:rFonts w:cs="Calibri"/>
                <w:sz w:val="20"/>
                <w:szCs w:val="20"/>
                <w:lang w:val="en-US"/>
              </w:rPr>
              <w:t>e.g</w:t>
            </w:r>
            <w:proofErr w:type="spellEnd"/>
            <w:r w:rsidR="00010545">
              <w:rPr>
                <w:rFonts w:cs="Calibri"/>
                <w:sz w:val="20"/>
                <w:szCs w:val="20"/>
                <w:lang w:val="en-US"/>
              </w:rPr>
              <w:t xml:space="preserve"> full time)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      </w:t>
            </w:r>
            <w:r w:rsidRPr="0025267B">
              <w:rPr>
                <w:rFonts w:cs="Calibri"/>
                <w:sz w:val="20"/>
                <w:szCs w:val="20"/>
                <w:lang w:val="en-US"/>
              </w:rPr>
              <w:t xml:space="preserve">                  Duties</w:t>
            </w:r>
            <w:r>
              <w:rPr>
                <w:rFonts w:cs="Calibri"/>
                <w:sz w:val="20"/>
                <w:szCs w:val="20"/>
                <w:lang w:val="en-US"/>
              </w:rPr>
              <w:t>?</w:t>
            </w:r>
            <w:r w:rsidR="00EA4B40">
              <w:rPr>
                <w:rFonts w:cs="Calibri"/>
                <w:sz w:val="20"/>
                <w:szCs w:val="20"/>
                <w:lang w:val="en-US"/>
              </w:rPr>
              <w:t xml:space="preserve"> (e.g. project management)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E96744" w14:textId="43161010" w:rsidR="00DD4A53" w:rsidRPr="00B91115" w:rsidRDefault="00C13D20" w:rsidP="00D82E2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State the </w:t>
            </w:r>
            <w:r w:rsidR="00DD4A53" w:rsidRPr="00B91115">
              <w:rPr>
                <w:rFonts w:cs="Calibri"/>
                <w:sz w:val="20"/>
                <w:szCs w:val="20"/>
                <w:lang w:val="en-US"/>
              </w:rPr>
              <w:t xml:space="preserve"> gross amounts of the salaries, according to the rates currently applied in the beneficiary 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>organization, j</w:t>
            </w:r>
            <w:r w:rsidR="00DD4A53" w:rsidRPr="00B91115">
              <w:rPr>
                <w:rFonts w:cs="Calibri"/>
                <w:sz w:val="20"/>
                <w:szCs w:val="20"/>
                <w:lang w:val="en-US"/>
              </w:rPr>
              <w:t xml:space="preserve">ustify the </w:t>
            </w:r>
            <w:r w:rsidR="001A11CC" w:rsidRPr="00B91115">
              <w:rPr>
                <w:rFonts w:cs="Calibri"/>
                <w:sz w:val="20"/>
                <w:szCs w:val="20"/>
                <w:lang w:val="en-US"/>
              </w:rPr>
              <w:t>period</w:t>
            </w:r>
            <w:r w:rsidR="00DD4A53" w:rsidRPr="00B91115">
              <w:rPr>
                <w:rFonts w:cs="Calibri"/>
                <w:sz w:val="20"/>
                <w:szCs w:val="20"/>
                <w:lang w:val="en-US"/>
              </w:rPr>
              <w:t xml:space="preserve"> charged for each person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 xml:space="preserve"> and   s</w:t>
            </w:r>
            <w:r w:rsidR="00DD4A53" w:rsidRPr="00B91115">
              <w:rPr>
                <w:rFonts w:cs="Calibri"/>
                <w:sz w:val="20"/>
                <w:szCs w:val="20"/>
                <w:lang w:val="en-US"/>
              </w:rPr>
              <w:t>pec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>ify the measurement unit (Man</w:t>
            </w:r>
            <w:r w:rsidR="00DD4A53" w:rsidRPr="00B91115">
              <w:rPr>
                <w:rFonts w:cs="Calibri"/>
                <w:sz w:val="20"/>
                <w:szCs w:val="20"/>
                <w:lang w:val="en-US"/>
              </w:rPr>
              <w:t>-hour,</w:t>
            </w:r>
          </w:p>
          <w:p w14:paraId="5E2B7C82" w14:textId="77777777" w:rsidR="00DD4A53" w:rsidRPr="00B91115" w:rsidRDefault="00DD4A53" w:rsidP="00D82E2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Man</w:t>
            </w:r>
            <w:r w:rsidRPr="00B91115">
              <w:rPr>
                <w:rFonts w:cs="Calibri"/>
                <w:sz w:val="20"/>
                <w:szCs w:val="20"/>
                <w:lang w:val="en-US"/>
              </w:rPr>
              <w:t xml:space="preserve">-day, </w:t>
            </w:r>
            <w:r>
              <w:rPr>
                <w:rFonts w:cs="Calibri"/>
                <w:sz w:val="20"/>
                <w:szCs w:val="20"/>
                <w:lang w:val="en-US"/>
              </w:rPr>
              <w:t>Man</w:t>
            </w:r>
            <w:r w:rsidRPr="00B91115">
              <w:rPr>
                <w:rFonts w:cs="Calibri"/>
                <w:sz w:val="20"/>
                <w:szCs w:val="20"/>
                <w:lang w:val="en-US"/>
              </w:rPr>
              <w:t>-Month</w:t>
            </w:r>
          </w:p>
          <w:p w14:paraId="45547B24" w14:textId="77777777" w:rsidR="00DD4A53" w:rsidRDefault="00DD4A53" w:rsidP="00D82E2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5504EDD7" w14:textId="37CF31E0" w:rsidR="00A06E75" w:rsidRPr="00696F9E" w:rsidRDefault="00A06E75" w:rsidP="00A06E75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T</w:t>
            </w: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he costs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should be </w:t>
            </w:r>
            <w:proofErr w:type="gramStart"/>
            <w:r w:rsidR="001F6A34" w:rsidRPr="00696F9E">
              <w:rPr>
                <w:rFonts w:cs="Calibri"/>
                <w:sz w:val="20"/>
                <w:szCs w:val="20"/>
                <w:lang w:val="en-US"/>
              </w:rPr>
              <w:t>deriving</w:t>
            </w:r>
            <w:proofErr w:type="gramEnd"/>
            <w:r w:rsidR="001F6A34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3925422C" w14:textId="2920FE54" w:rsidR="00A06E75" w:rsidRDefault="00A06E75" w:rsidP="00A06E75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from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supporting documents as stated at the introduction of the present manual </w:t>
            </w:r>
          </w:p>
          <w:p w14:paraId="65686F7E" w14:textId="77777777" w:rsidR="00A06E75" w:rsidRPr="00696F9E" w:rsidRDefault="00A06E75" w:rsidP="00D82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8A28FC" w14:textId="407305C3" w:rsidR="00DD4A53" w:rsidRPr="00696F9E" w:rsidRDefault="002B5DAF" w:rsidP="00D82E2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State </w:t>
            </w:r>
            <w:r w:rsidR="00C57C0F">
              <w:rPr>
                <w:rFonts w:cs="Calibri"/>
                <w:sz w:val="20"/>
                <w:szCs w:val="20"/>
                <w:lang w:val="en-US"/>
              </w:rPr>
              <w:t>in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number t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 xml:space="preserve">he number </w:t>
            </w:r>
            <w:r w:rsidR="001A11CC">
              <w:rPr>
                <w:rFonts w:cs="Calibri"/>
                <w:sz w:val="20"/>
                <w:szCs w:val="20"/>
                <w:lang w:val="en-US"/>
              </w:rPr>
              <w:t>of people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="00DD4A53" w:rsidRPr="00696F9E">
              <w:rPr>
                <w:rFonts w:cs="Calibri"/>
                <w:sz w:val="20"/>
                <w:szCs w:val="20"/>
                <w:lang w:val="en-US"/>
              </w:rPr>
              <w:t>work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>ing</w:t>
            </w:r>
            <w:proofErr w:type="gramEnd"/>
          </w:p>
          <w:p w14:paraId="3953412F" w14:textId="3FBA5604" w:rsidR="00DD4A53" w:rsidRPr="00696F9E" w:rsidRDefault="00DD4A53" w:rsidP="00D82E24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(e.g. </w:t>
            </w:r>
            <w:r w:rsidR="002B5DAF">
              <w:rPr>
                <w:rFonts w:cs="Calibri"/>
                <w:sz w:val="20"/>
                <w:szCs w:val="20"/>
                <w:lang w:val="en-US"/>
              </w:rPr>
              <w:t xml:space="preserve">for </w:t>
            </w:r>
            <w:r>
              <w:rPr>
                <w:rFonts w:cs="Calibri"/>
                <w:sz w:val="20"/>
                <w:szCs w:val="20"/>
                <w:lang w:val="en-US"/>
              </w:rPr>
              <w:t>1 person</w:t>
            </w:r>
            <w:r w:rsidR="002B5DAF">
              <w:rPr>
                <w:rFonts w:cs="Calibri"/>
                <w:sz w:val="20"/>
                <w:szCs w:val="20"/>
                <w:lang w:val="en-US"/>
              </w:rPr>
              <w:t xml:space="preserve"> - 1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888CE" w14:textId="17B0DC6A" w:rsidR="00DD4A53" w:rsidRPr="00696F9E" w:rsidRDefault="005C5870" w:rsidP="00D82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State in number t</w:t>
            </w:r>
            <w:r w:rsidR="00DD4A53" w:rsidRPr="00696F9E">
              <w:rPr>
                <w:rFonts w:cs="Calibri"/>
                <w:sz w:val="20"/>
                <w:szCs w:val="20"/>
                <w:lang w:val="en-US"/>
              </w:rPr>
              <w:t xml:space="preserve">he </w:t>
            </w:r>
            <w:r w:rsidR="001A11CC">
              <w:rPr>
                <w:rFonts w:cs="Calibri"/>
                <w:sz w:val="20"/>
                <w:szCs w:val="20"/>
                <w:lang w:val="en-US"/>
              </w:rPr>
              <w:t>period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785756">
              <w:rPr>
                <w:rFonts w:cs="Calibri"/>
                <w:sz w:val="20"/>
                <w:szCs w:val="20"/>
                <w:lang w:val="en-US"/>
              </w:rPr>
              <w:t xml:space="preserve">allocated 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>(e.g.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for 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>8 man-months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- </w:t>
            </w:r>
            <w:r w:rsidR="00C57C0F">
              <w:rPr>
                <w:rFonts w:cs="Calibri"/>
                <w:sz w:val="20"/>
                <w:szCs w:val="20"/>
                <w:lang w:val="en-US"/>
              </w:rPr>
              <w:t>8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5EA533C8" w14:textId="77777777" w:rsidR="00DD4A53" w:rsidRPr="00696F9E" w:rsidRDefault="00DD4A53" w:rsidP="00D82E24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2C05D8C" w14:textId="7704886D" w:rsidR="00DD4A53" w:rsidRPr="00696F9E" w:rsidRDefault="000C7287" w:rsidP="00D82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State in number t</w:t>
            </w:r>
            <w:r w:rsidR="00DD4A53" w:rsidRPr="00696F9E">
              <w:rPr>
                <w:rFonts w:cs="Calibri"/>
                <w:sz w:val="20"/>
                <w:szCs w:val="20"/>
                <w:lang w:val="en-US"/>
              </w:rPr>
              <w:t xml:space="preserve">he 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>employees</w:t>
            </w:r>
            <w:r w:rsidR="00785756">
              <w:rPr>
                <w:rFonts w:cs="Calibri"/>
                <w:sz w:val="20"/>
                <w:szCs w:val="20"/>
                <w:lang w:val="en-US"/>
              </w:rPr>
              <w:t>’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 xml:space="preserve"> rate based </w:t>
            </w:r>
            <w:r w:rsidR="001F6A34">
              <w:rPr>
                <w:rFonts w:cs="Calibri"/>
                <w:sz w:val="20"/>
                <w:szCs w:val="20"/>
                <w:lang w:val="en-US"/>
              </w:rPr>
              <w:t>on the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 xml:space="preserve"> gross salary (e.g.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for 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>1000€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- 1000</w:t>
            </w:r>
            <w:r w:rsidR="00DD4A53">
              <w:rPr>
                <w:rFonts w:cs="Calibri"/>
                <w:sz w:val="20"/>
                <w:szCs w:val="20"/>
                <w:lang w:val="en-US"/>
              </w:rPr>
              <w:t>)</w:t>
            </w:r>
          </w:p>
        </w:tc>
      </w:tr>
      <w:tr w:rsidR="004276BA" w:rsidRPr="00CA468D" w14:paraId="017E6311" w14:textId="77777777" w:rsidTr="003E71B2">
        <w:tc>
          <w:tcPr>
            <w:tcW w:w="1384" w:type="dxa"/>
            <w:shd w:val="clear" w:color="auto" w:fill="auto"/>
          </w:tcPr>
          <w:p w14:paraId="0488EAB1" w14:textId="77777777" w:rsidR="004276BA" w:rsidRPr="00B91115" w:rsidRDefault="004276BA" w:rsidP="004276BA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  <w:lang w:val="en-US"/>
              </w:rPr>
            </w:pPr>
            <w:r w:rsidRPr="00B91115">
              <w:rPr>
                <w:rFonts w:cs="Calibri,Italic"/>
                <w:b/>
                <w:iCs/>
                <w:sz w:val="20"/>
                <w:szCs w:val="20"/>
                <w:lang w:val="en-US"/>
              </w:rPr>
              <w:t>Office and</w:t>
            </w:r>
          </w:p>
          <w:p w14:paraId="13A03509" w14:textId="77777777" w:rsidR="004276BA" w:rsidRPr="00B91115" w:rsidRDefault="004276BA" w:rsidP="004276BA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  <w:lang w:val="en-US"/>
              </w:rPr>
            </w:pPr>
            <w:proofErr w:type="spellStart"/>
            <w:r w:rsidRPr="00B91115">
              <w:rPr>
                <w:rFonts w:cs="Calibri,Italic"/>
                <w:b/>
                <w:iCs/>
                <w:sz w:val="20"/>
                <w:szCs w:val="20"/>
                <w:lang w:val="en-US"/>
              </w:rPr>
              <w:t>Administr</w:t>
            </w:r>
            <w:proofErr w:type="spellEnd"/>
          </w:p>
          <w:p w14:paraId="0549EB8D" w14:textId="4D69C96E" w:rsidR="004276BA" w:rsidRDefault="0013031E" w:rsidP="004276BA">
            <w:pPr>
              <w:spacing w:line="276" w:lineRule="auto"/>
              <w:rPr>
                <w:rFonts w:cs="Calibri,Italic"/>
                <w:b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,Italic"/>
                <w:b/>
                <w:iCs/>
                <w:sz w:val="20"/>
                <w:szCs w:val="20"/>
                <w:lang w:val="en-US"/>
              </w:rPr>
              <w:t>a</w:t>
            </w:r>
            <w:r w:rsidR="004276BA" w:rsidRPr="00B91115">
              <w:rPr>
                <w:rFonts w:cs="Calibri,Italic"/>
                <w:b/>
                <w:iCs/>
                <w:sz w:val="20"/>
                <w:szCs w:val="20"/>
                <w:lang w:val="en-US"/>
              </w:rPr>
              <w:t>tion</w:t>
            </w:r>
            <w:proofErr w:type="spellEnd"/>
          </w:p>
          <w:p w14:paraId="041F5E9C" w14:textId="7FEEB3CB" w:rsidR="0013031E" w:rsidRPr="00251A70" w:rsidRDefault="0013031E" w:rsidP="004276BA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C64979A" w14:textId="0818BAE6" w:rsidR="00DF52EF" w:rsidRPr="003D374E" w:rsidRDefault="00DF52EF" w:rsidP="00AE48AE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  <w:r w:rsidRPr="00AE48AE">
              <w:rPr>
                <w:rFonts w:cs="Calibri"/>
                <w:sz w:val="20"/>
                <w:szCs w:val="20"/>
                <w:lang w:val="en-US"/>
              </w:rPr>
              <w:t>Choose from the drop-down list:</w:t>
            </w:r>
          </w:p>
          <w:p w14:paraId="427D2CF6" w14:textId="5FDD6B27" w:rsidR="004276BA" w:rsidRPr="00777990" w:rsidRDefault="004276BA" w:rsidP="004276B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6" w:hanging="176"/>
              <w:rPr>
                <w:rFonts w:cs="Calibri,Italic"/>
                <w:i/>
                <w:iCs/>
                <w:sz w:val="20"/>
                <w:szCs w:val="20"/>
                <w:lang w:val="en-US"/>
              </w:rPr>
            </w:pPr>
            <w:r w:rsidRPr="00777990">
              <w:rPr>
                <w:rFonts w:cs="Calibri"/>
                <w:sz w:val="20"/>
                <w:szCs w:val="20"/>
                <w:lang w:val="en-US"/>
              </w:rPr>
              <w:t xml:space="preserve">Bank Charges </w:t>
            </w:r>
          </w:p>
          <w:p w14:paraId="5732AC3D" w14:textId="77777777" w:rsidR="004276BA" w:rsidRPr="00777990" w:rsidRDefault="004276BA" w:rsidP="004276B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6" w:hanging="176"/>
              <w:rPr>
                <w:rFonts w:cs="Calibri,Italic"/>
                <w:i/>
                <w:iCs/>
                <w:sz w:val="20"/>
                <w:szCs w:val="20"/>
                <w:lang w:val="en-US"/>
              </w:rPr>
            </w:pPr>
            <w:r w:rsidRPr="00777990">
              <w:rPr>
                <w:rFonts w:cs="Calibri"/>
                <w:sz w:val="20"/>
                <w:szCs w:val="20"/>
                <w:lang w:val="en-US"/>
              </w:rPr>
              <w:t xml:space="preserve">Office costs </w:t>
            </w:r>
          </w:p>
          <w:p w14:paraId="4E0675F4" w14:textId="77777777" w:rsidR="004276BA" w:rsidRPr="00777990" w:rsidRDefault="004276BA" w:rsidP="004276B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6" w:hanging="176"/>
              <w:rPr>
                <w:rFonts w:cs="Calibri,Italic"/>
                <w:i/>
                <w:iCs/>
                <w:sz w:val="20"/>
                <w:szCs w:val="20"/>
                <w:lang w:val="en-US"/>
              </w:rPr>
            </w:pPr>
            <w:r w:rsidRPr="00777990">
              <w:rPr>
                <w:rFonts w:cs="Calibri"/>
                <w:sz w:val="20"/>
                <w:szCs w:val="20"/>
                <w:lang w:val="en-US"/>
              </w:rPr>
              <w:t xml:space="preserve">Staff operational costs </w:t>
            </w:r>
          </w:p>
          <w:p w14:paraId="68E7EAA7" w14:textId="77777777" w:rsidR="004276BA" w:rsidRPr="00777990" w:rsidRDefault="004276BA" w:rsidP="004276BA">
            <w:pPr>
              <w:pStyle w:val="a3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  <w:lang w:val="en-US"/>
              </w:rPr>
            </w:pPr>
            <w:proofErr w:type="spellStart"/>
            <w:r w:rsidRPr="00777990">
              <w:rPr>
                <w:rFonts w:cs="Calibri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784B2A7" w14:textId="0F013A55" w:rsidR="004276BA" w:rsidRPr="00CB7E71" w:rsidRDefault="00606F44" w:rsidP="004276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Provide a</w:t>
            </w:r>
            <w:r w:rsidRPr="00777990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4276BA" w:rsidRPr="00777990">
              <w:rPr>
                <w:rFonts w:cs="Calibri"/>
                <w:sz w:val="20"/>
                <w:szCs w:val="20"/>
                <w:lang w:val="en-US"/>
              </w:rPr>
              <w:t>short description of the item</w:t>
            </w:r>
            <w:r w:rsidR="008C5188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4276BA">
              <w:rPr>
                <w:rFonts w:cs="Calibri"/>
                <w:sz w:val="20"/>
                <w:szCs w:val="20"/>
                <w:lang w:val="en-US"/>
              </w:rPr>
              <w:t>s</w:t>
            </w:r>
            <w:r w:rsidR="004276BA" w:rsidRPr="00777990">
              <w:rPr>
                <w:rFonts w:cs="Calibri"/>
                <w:sz w:val="20"/>
                <w:szCs w:val="20"/>
                <w:lang w:val="en-US"/>
              </w:rPr>
              <w:t>elected</w:t>
            </w:r>
            <w:r w:rsidR="004276BA">
              <w:rPr>
                <w:rFonts w:cs="Calibri"/>
                <w:sz w:val="20"/>
                <w:szCs w:val="20"/>
                <w:lang w:val="en-US"/>
              </w:rPr>
              <w:t xml:space="preserve"> as well as the need of the item should</w:t>
            </w:r>
            <w:r w:rsidR="004276BA" w:rsidRPr="00777990">
              <w:rPr>
                <w:rFonts w:cs="Calibri"/>
                <w:sz w:val="20"/>
                <w:szCs w:val="20"/>
                <w:lang w:val="en-US"/>
              </w:rPr>
              <w:t xml:space="preserve"> be provided</w:t>
            </w:r>
            <w:r w:rsidR="004276BA">
              <w:rPr>
                <w:rFonts w:cs="Calibri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14:paraId="48C67AC6" w14:textId="25C50724" w:rsidR="004276BA" w:rsidRPr="00777990" w:rsidRDefault="008C5188" w:rsidP="00427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State</w:t>
            </w:r>
            <w:r w:rsidR="004276BA">
              <w:rPr>
                <w:sz w:val="20"/>
                <w:szCs w:val="20"/>
                <w:lang w:val="en-US"/>
              </w:rPr>
              <w:t xml:space="preserve"> the quantities and the estimated cost of the items selected.</w:t>
            </w:r>
          </w:p>
          <w:p w14:paraId="0160CA10" w14:textId="77777777" w:rsidR="004276BA" w:rsidRPr="00777990" w:rsidRDefault="004276BA" w:rsidP="004276B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7799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ACFB58F" w14:textId="3C4E620F" w:rsidR="004276BA" w:rsidRPr="00777990" w:rsidRDefault="0058311E" w:rsidP="004276BA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58311E">
              <w:rPr>
                <w:rFonts w:cs="Calibri"/>
                <w:sz w:val="20"/>
                <w:szCs w:val="20"/>
                <w:lang w:val="en-US"/>
              </w:rPr>
              <w:t xml:space="preserve">State in number </w:t>
            </w:r>
            <w:r w:rsidR="004276BA">
              <w:rPr>
                <w:rFonts w:cs="Calibri"/>
                <w:sz w:val="20"/>
                <w:szCs w:val="20"/>
                <w:lang w:val="en-US"/>
              </w:rPr>
              <w:t>the number of the selected items or, if  not possible, the number “</w:t>
            </w:r>
            <w:proofErr w:type="gramStart"/>
            <w:r w:rsidR="004276BA">
              <w:rPr>
                <w:rFonts w:cs="Calibri"/>
                <w:sz w:val="20"/>
                <w:szCs w:val="20"/>
                <w:lang w:val="en-US"/>
              </w:rPr>
              <w:t>1”</w:t>
            </w:r>
            <w:proofErr w:type="gramEnd"/>
          </w:p>
          <w:p w14:paraId="3D7510E2" w14:textId="77777777" w:rsidR="004276BA" w:rsidRPr="00777990" w:rsidRDefault="004276BA" w:rsidP="004276B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F157129" w14:textId="77777777" w:rsidR="004276BA" w:rsidRPr="00777990" w:rsidRDefault="004276BA" w:rsidP="004276B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77990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592" w:type="dxa"/>
            <w:shd w:val="clear" w:color="auto" w:fill="auto"/>
          </w:tcPr>
          <w:p w14:paraId="04A3218B" w14:textId="2614AA00" w:rsidR="004276BA" w:rsidRPr="00777990" w:rsidRDefault="0058311E" w:rsidP="004276BA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58311E">
              <w:rPr>
                <w:rFonts w:cs="Calibri"/>
                <w:sz w:val="20"/>
                <w:szCs w:val="20"/>
                <w:lang w:val="en-US"/>
              </w:rPr>
              <w:t xml:space="preserve">State in number </w:t>
            </w:r>
            <w:r w:rsidR="00AA7E13">
              <w:rPr>
                <w:rFonts w:cs="Calibri"/>
                <w:sz w:val="20"/>
                <w:szCs w:val="20"/>
                <w:lang w:val="en-US"/>
              </w:rPr>
              <w:t>t</w:t>
            </w:r>
            <w:r w:rsidR="004276BA" w:rsidRPr="00777990">
              <w:rPr>
                <w:rFonts w:cs="Calibri"/>
                <w:sz w:val="20"/>
                <w:szCs w:val="20"/>
                <w:lang w:val="en-US"/>
              </w:rPr>
              <w:t>he estimation of the</w:t>
            </w:r>
          </w:p>
          <w:p w14:paraId="014A7757" w14:textId="77777777" w:rsidR="004276BA" w:rsidRPr="00777990" w:rsidRDefault="004276BA" w:rsidP="004276BA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777990">
              <w:rPr>
                <w:rFonts w:cs="Calibri"/>
                <w:sz w:val="20"/>
                <w:szCs w:val="20"/>
                <w:lang w:val="en-US"/>
              </w:rPr>
              <w:t>administration costs</w:t>
            </w:r>
          </w:p>
          <w:p w14:paraId="20D0EDAB" w14:textId="77777777" w:rsidR="004276BA" w:rsidRPr="00777990" w:rsidRDefault="004276BA" w:rsidP="004276BA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777990">
              <w:rPr>
                <w:rFonts w:cs="Calibri"/>
                <w:sz w:val="20"/>
                <w:szCs w:val="20"/>
                <w:lang w:val="en-US"/>
              </w:rPr>
              <w:t>for the specific Item</w:t>
            </w:r>
          </w:p>
          <w:p w14:paraId="0A3A8148" w14:textId="77777777" w:rsidR="004276BA" w:rsidRPr="00777990" w:rsidRDefault="004276BA" w:rsidP="004276B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77990">
              <w:rPr>
                <w:rFonts w:cs="Calibri"/>
                <w:sz w:val="20"/>
                <w:szCs w:val="20"/>
                <w:lang w:val="en-US"/>
              </w:rPr>
              <w:t>selected.</w:t>
            </w:r>
          </w:p>
        </w:tc>
      </w:tr>
      <w:tr w:rsidR="008D240F" w:rsidRPr="007E56DA" w14:paraId="5E5B7878" w14:textId="77777777" w:rsidTr="003E71B2">
        <w:trPr>
          <w:trHeight w:val="2620"/>
        </w:trPr>
        <w:tc>
          <w:tcPr>
            <w:tcW w:w="1384" w:type="dxa"/>
            <w:vMerge w:val="restart"/>
            <w:shd w:val="clear" w:color="auto" w:fill="auto"/>
          </w:tcPr>
          <w:p w14:paraId="68AB2BF9" w14:textId="77777777" w:rsidR="008D240F" w:rsidRPr="00251A70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</w:rPr>
            </w:pPr>
            <w:proofErr w:type="spellStart"/>
            <w:r w:rsidRPr="00251A70">
              <w:rPr>
                <w:rFonts w:cs="Calibri,Italic"/>
                <w:b/>
                <w:iCs/>
                <w:sz w:val="20"/>
                <w:szCs w:val="20"/>
              </w:rPr>
              <w:t>Travel</w:t>
            </w:r>
            <w:proofErr w:type="spellEnd"/>
            <w:r w:rsidRPr="00251A70">
              <w:rPr>
                <w:rFonts w:cs="Calibri,Italic"/>
                <w:b/>
                <w:iCs/>
                <w:sz w:val="20"/>
                <w:szCs w:val="20"/>
              </w:rPr>
              <w:t xml:space="preserve"> and</w:t>
            </w:r>
          </w:p>
          <w:p w14:paraId="09C2D8C6" w14:textId="77777777" w:rsidR="008D240F" w:rsidRPr="00251A70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</w:rPr>
            </w:pPr>
            <w:proofErr w:type="spellStart"/>
            <w:r w:rsidRPr="00251A70">
              <w:rPr>
                <w:rFonts w:cs="Calibri,Italic"/>
                <w:b/>
                <w:iCs/>
                <w:sz w:val="20"/>
                <w:szCs w:val="20"/>
              </w:rPr>
              <w:t>Accommo</w:t>
            </w:r>
            <w:proofErr w:type="spellEnd"/>
          </w:p>
          <w:p w14:paraId="700148AD" w14:textId="2FE19DE5" w:rsidR="008D240F" w:rsidRDefault="0013031E" w:rsidP="008D240F">
            <w:pPr>
              <w:spacing w:line="276" w:lineRule="auto"/>
              <w:rPr>
                <w:rFonts w:cs="Calibri,Italic"/>
                <w:b/>
                <w:iCs/>
                <w:sz w:val="20"/>
                <w:szCs w:val="20"/>
              </w:rPr>
            </w:pPr>
            <w:proofErr w:type="spellStart"/>
            <w:r w:rsidRPr="00251A70">
              <w:rPr>
                <w:rFonts w:cs="Calibri,Italic"/>
                <w:b/>
                <w:iCs/>
                <w:sz w:val="20"/>
                <w:szCs w:val="20"/>
              </w:rPr>
              <w:t>D</w:t>
            </w:r>
            <w:r w:rsidR="008D240F" w:rsidRPr="00251A70">
              <w:rPr>
                <w:rFonts w:cs="Calibri,Italic"/>
                <w:b/>
                <w:iCs/>
                <w:sz w:val="20"/>
                <w:szCs w:val="20"/>
              </w:rPr>
              <w:t>ation</w:t>
            </w:r>
            <w:proofErr w:type="spellEnd"/>
          </w:p>
          <w:p w14:paraId="1302DB14" w14:textId="0996EF27" w:rsidR="0013031E" w:rsidRPr="0013031E" w:rsidRDefault="0013031E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6C32763" w14:textId="6724AD35" w:rsidR="003D374E" w:rsidRPr="00AE48AE" w:rsidRDefault="003D374E" w:rsidP="00AE48A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 w:rsidRPr="00AE48AE">
              <w:rPr>
                <w:rFonts w:cs="Calibri"/>
                <w:sz w:val="20"/>
                <w:szCs w:val="20"/>
                <w:lang w:val="en-US"/>
              </w:rPr>
              <w:t>Choose from the drop-down list:</w:t>
            </w:r>
          </w:p>
          <w:p w14:paraId="32756A47" w14:textId="77777777" w:rsidR="003D374E" w:rsidRPr="003D374E" w:rsidRDefault="003D374E" w:rsidP="00AE48AE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</w:p>
          <w:p w14:paraId="06FCDBAB" w14:textId="77777777" w:rsidR="003D374E" w:rsidRPr="003D374E" w:rsidRDefault="003D374E" w:rsidP="00AE48AE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</w:p>
          <w:p w14:paraId="6F9B5C1D" w14:textId="070C8953" w:rsidR="008D240F" w:rsidRPr="001F0EBF" w:rsidRDefault="008D240F" w:rsidP="008D240F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</w:rPr>
            </w:pPr>
            <w:proofErr w:type="spellStart"/>
            <w:r w:rsidRPr="001F0EBF">
              <w:rPr>
                <w:rFonts w:cs="Calibri"/>
                <w:sz w:val="20"/>
                <w:szCs w:val="20"/>
              </w:rPr>
              <w:t>Transportation</w:t>
            </w:r>
            <w:proofErr w:type="spellEnd"/>
          </w:p>
          <w:p w14:paraId="3629BA2C" w14:textId="77777777" w:rsidR="008D240F" w:rsidRPr="001F0EBF" w:rsidRDefault="008D240F" w:rsidP="008D240F">
            <w:pPr>
              <w:pStyle w:val="a3"/>
              <w:ind w:left="176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701FFB6C" w14:textId="508DA988" w:rsidR="008D240F" w:rsidRPr="00AE48AE" w:rsidRDefault="00B47DDD" w:rsidP="008D240F">
            <w:pPr>
              <w:autoSpaceDE w:val="0"/>
              <w:autoSpaceDN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Provide</w:t>
            </w:r>
            <w:r w:rsidR="008D240F" w:rsidRPr="00AE48AE">
              <w:rPr>
                <w:b/>
                <w:bCs/>
                <w:sz w:val="20"/>
                <w:szCs w:val="20"/>
                <w:lang w:val="en-US"/>
              </w:rPr>
              <w:t xml:space="preserve"> the</w:t>
            </w:r>
          </w:p>
          <w:p w14:paraId="15FD62A3" w14:textId="1200D5DD" w:rsidR="008D240F" w:rsidRPr="00AE48AE" w:rsidRDefault="008D240F" w:rsidP="008D240F">
            <w:pPr>
              <w:autoSpaceDE w:val="0"/>
              <w:autoSpaceDN w:val="0"/>
              <w:rPr>
                <w:b/>
                <w:bCs/>
                <w:sz w:val="20"/>
                <w:szCs w:val="20"/>
                <w:lang w:val="en-US"/>
              </w:rPr>
            </w:pPr>
            <w:r w:rsidRPr="00AE48AE">
              <w:rPr>
                <w:b/>
                <w:bCs/>
                <w:sz w:val="20"/>
                <w:szCs w:val="20"/>
                <w:lang w:val="en-US"/>
              </w:rPr>
              <w:t>relevant clarification</w:t>
            </w:r>
            <w:r w:rsidR="00B47DD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83F99">
              <w:rPr>
                <w:b/>
                <w:bCs/>
                <w:sz w:val="20"/>
                <w:szCs w:val="20"/>
                <w:lang w:val="en-US"/>
              </w:rPr>
              <w:t>according to the item selected</w:t>
            </w:r>
            <w:r w:rsidRPr="00AE48AE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14:paraId="34BDB931" w14:textId="77777777" w:rsidR="008D240F" w:rsidRPr="008D240F" w:rsidRDefault="008D240F" w:rsidP="008D240F">
            <w:pPr>
              <w:autoSpaceDE w:val="0"/>
              <w:autoSpaceDN w:val="0"/>
              <w:rPr>
                <w:b/>
                <w:bCs/>
                <w:sz w:val="20"/>
                <w:szCs w:val="20"/>
                <w:lang w:val="en-US"/>
              </w:rPr>
            </w:pPr>
            <w:r w:rsidRPr="008D240F">
              <w:rPr>
                <w:b/>
                <w:bCs/>
                <w:sz w:val="20"/>
                <w:szCs w:val="20"/>
                <w:lang w:val="en-US"/>
              </w:rPr>
              <w:t>The description should answer at least, the following questions:</w:t>
            </w:r>
          </w:p>
          <w:p w14:paraId="6D766C8F" w14:textId="77777777" w:rsidR="008D240F" w:rsidRPr="008D240F" w:rsidRDefault="008D240F" w:rsidP="008D240F">
            <w:pPr>
              <w:autoSpaceDE w:val="0"/>
              <w:autoSpaceDN w:val="0"/>
              <w:rPr>
                <w:b/>
                <w:bCs/>
                <w:sz w:val="20"/>
                <w:szCs w:val="20"/>
                <w:lang w:val="en-US"/>
              </w:rPr>
            </w:pPr>
          </w:p>
          <w:p w14:paraId="338DCE72" w14:textId="735A93C0" w:rsidR="00AB2528" w:rsidRDefault="008D240F" w:rsidP="008D240F">
            <w:pPr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 xml:space="preserve">Event/scope?               From?                To    ?            Transportation </w:t>
            </w:r>
            <w:r w:rsidR="00AB2528">
              <w:rPr>
                <w:sz w:val="20"/>
                <w:szCs w:val="20"/>
                <w:lang w:val="en-US"/>
              </w:rPr>
              <w:t>m</w:t>
            </w:r>
            <w:r w:rsidRPr="008D240F">
              <w:rPr>
                <w:sz w:val="20"/>
                <w:szCs w:val="20"/>
                <w:lang w:val="en-US"/>
              </w:rPr>
              <w:t>eans? </w:t>
            </w:r>
          </w:p>
          <w:p w14:paraId="732F8908" w14:textId="48F2ED64" w:rsidR="008D240F" w:rsidRPr="008D240F" w:rsidRDefault="008D240F" w:rsidP="008D240F">
            <w:pPr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 xml:space="preserve">Km (not applicable if the transportation is by airplane/boat)?                     Number of </w:t>
            </w:r>
            <w:r w:rsidR="00F03FC2">
              <w:rPr>
                <w:sz w:val="20"/>
                <w:szCs w:val="20"/>
                <w:lang w:val="en-US"/>
              </w:rPr>
              <w:t>persons</w:t>
            </w:r>
            <w:r w:rsidR="00F03FC2" w:rsidRPr="008D240F">
              <w:rPr>
                <w:sz w:val="20"/>
                <w:szCs w:val="20"/>
                <w:lang w:val="en-US"/>
              </w:rPr>
              <w:t xml:space="preserve"> </w:t>
            </w:r>
            <w:r w:rsidRPr="008D240F">
              <w:rPr>
                <w:sz w:val="20"/>
                <w:szCs w:val="20"/>
                <w:lang w:val="en-US"/>
              </w:rPr>
              <w:t>travelling?</w:t>
            </w:r>
          </w:p>
          <w:p w14:paraId="01A8E515" w14:textId="77777777" w:rsidR="008D240F" w:rsidRPr="008D240F" w:rsidRDefault="008D240F" w:rsidP="008D240F">
            <w:pPr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The Applicant should calculate all transportation costs foreseen under the specific deliverable (use one line for all trips)</w:t>
            </w:r>
          </w:p>
        </w:tc>
        <w:tc>
          <w:tcPr>
            <w:tcW w:w="2977" w:type="dxa"/>
            <w:shd w:val="clear" w:color="auto" w:fill="auto"/>
          </w:tcPr>
          <w:p w14:paraId="4768FCC4" w14:textId="7EECB46E" w:rsidR="008D240F" w:rsidRPr="008D240F" w:rsidRDefault="00083F99" w:rsidP="008D240F">
            <w:pPr>
              <w:autoSpaceDE w:val="0"/>
              <w:autoSpaceDN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State</w:t>
            </w:r>
            <w:r w:rsidR="008D240F" w:rsidRPr="008D240F">
              <w:rPr>
                <w:b/>
                <w:bCs/>
                <w:sz w:val="20"/>
                <w:szCs w:val="20"/>
                <w:lang w:val="en-US"/>
              </w:rPr>
              <w:t xml:space="preserve"> the mathematical </w:t>
            </w:r>
            <w:r w:rsidR="00304089">
              <w:rPr>
                <w:b/>
                <w:bCs/>
                <w:sz w:val="20"/>
                <w:szCs w:val="20"/>
                <w:lang w:val="en-US"/>
              </w:rPr>
              <w:t>formula</w:t>
            </w:r>
            <w:r w:rsidR="00304089" w:rsidRPr="008D240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D240F" w:rsidRPr="008D240F">
              <w:rPr>
                <w:b/>
                <w:bCs/>
                <w:sz w:val="20"/>
                <w:szCs w:val="20"/>
                <w:lang w:val="en-US"/>
              </w:rPr>
              <w:t xml:space="preserve">with which the cost is calculated. At the “cost per item” column provide the average cost per ticket or km. </w:t>
            </w:r>
          </w:p>
          <w:p w14:paraId="21B5D681" w14:textId="6F8D8881" w:rsidR="008D240F" w:rsidRPr="008D240F" w:rsidRDefault="008D240F" w:rsidP="008D240F">
            <w:pPr>
              <w:autoSpaceDE w:val="0"/>
              <w:autoSpaceDN w:val="0"/>
              <w:rPr>
                <w:b/>
                <w:bCs/>
                <w:sz w:val="20"/>
                <w:szCs w:val="20"/>
                <w:lang w:val="en-US"/>
              </w:rPr>
            </w:pPr>
            <w:r w:rsidRPr="008D240F">
              <w:rPr>
                <w:b/>
                <w:bCs/>
                <w:sz w:val="20"/>
                <w:szCs w:val="20"/>
                <w:lang w:val="en-US"/>
              </w:rPr>
              <w:t xml:space="preserve">The description </w:t>
            </w:r>
            <w:r w:rsidR="00AB2528" w:rsidRPr="008D240F">
              <w:rPr>
                <w:b/>
                <w:bCs/>
                <w:sz w:val="20"/>
                <w:szCs w:val="20"/>
                <w:lang w:val="en-US"/>
              </w:rPr>
              <w:t>should answer</w:t>
            </w:r>
            <w:r w:rsidRPr="008D240F">
              <w:rPr>
                <w:b/>
                <w:bCs/>
                <w:sz w:val="20"/>
                <w:szCs w:val="20"/>
                <w:lang w:val="en-US"/>
              </w:rPr>
              <w:t xml:space="preserve"> at least the following questions:</w:t>
            </w:r>
          </w:p>
          <w:p w14:paraId="57F2D5FF" w14:textId="59D2D167" w:rsidR="008D240F" w:rsidRP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Number of trips?</w:t>
            </w:r>
          </w:p>
          <w:p w14:paraId="1A088E40" w14:textId="07B8368F" w:rsidR="008D240F" w:rsidRPr="00AE48AE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 xml:space="preserve">Number of tickets (if applicable)? </w:t>
            </w:r>
            <w:r w:rsidRPr="00AE48AE">
              <w:rPr>
                <w:sz w:val="20"/>
                <w:szCs w:val="20"/>
                <w:lang w:val="en-US"/>
              </w:rPr>
              <w:t>OR</w:t>
            </w:r>
          </w:p>
          <w:p w14:paraId="5545F554" w14:textId="00B09217" w:rsidR="008D240F" w:rsidRPr="00AE48AE" w:rsidRDefault="008D240F" w:rsidP="008D240F">
            <w:pPr>
              <w:rPr>
                <w:lang w:val="en-US"/>
              </w:rPr>
            </w:pPr>
            <w:r w:rsidRPr="00AE48AE">
              <w:rPr>
                <w:sz w:val="20"/>
                <w:szCs w:val="20"/>
                <w:lang w:val="en-US"/>
              </w:rPr>
              <w:t>Number of vehicles</w:t>
            </w:r>
            <w:r w:rsidR="000F0C86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14:paraId="77E18DAD" w14:textId="4111D322" w:rsidR="008D240F" w:rsidRPr="008D240F" w:rsidRDefault="004C0CCB" w:rsidP="008D240F">
            <w:pPr>
              <w:rPr>
                <w:sz w:val="20"/>
                <w:szCs w:val="20"/>
                <w:lang w:val="en-US"/>
              </w:rPr>
            </w:pPr>
            <w:r w:rsidRPr="004C0CCB">
              <w:rPr>
                <w:sz w:val="20"/>
                <w:szCs w:val="20"/>
                <w:lang w:val="en-US"/>
              </w:rPr>
              <w:t xml:space="preserve">State in number </w:t>
            </w:r>
            <w:r>
              <w:rPr>
                <w:sz w:val="20"/>
                <w:szCs w:val="20"/>
                <w:lang w:val="en-US"/>
              </w:rPr>
              <w:t>the n</w:t>
            </w:r>
            <w:r w:rsidR="008D240F" w:rsidRPr="008D240F">
              <w:rPr>
                <w:sz w:val="20"/>
                <w:szCs w:val="20"/>
                <w:lang w:val="en-US"/>
              </w:rPr>
              <w:t xml:space="preserve">umber of </w:t>
            </w:r>
            <w:r w:rsidR="00AB2528" w:rsidRPr="008D240F">
              <w:rPr>
                <w:sz w:val="20"/>
                <w:szCs w:val="20"/>
                <w:lang w:val="en-US"/>
              </w:rPr>
              <w:t>tickets OR</w:t>
            </w:r>
            <w:r w:rsidR="008D240F" w:rsidRPr="008D240F">
              <w:rPr>
                <w:sz w:val="20"/>
                <w:szCs w:val="20"/>
                <w:lang w:val="en-US"/>
              </w:rPr>
              <w:t xml:space="preserve"> number of vehicles </w:t>
            </w:r>
          </w:p>
        </w:tc>
        <w:tc>
          <w:tcPr>
            <w:tcW w:w="1701" w:type="dxa"/>
            <w:shd w:val="clear" w:color="auto" w:fill="auto"/>
          </w:tcPr>
          <w:p w14:paraId="230510D9" w14:textId="63DD8841" w:rsidR="008D240F" w:rsidRPr="00AE48AE" w:rsidRDefault="008E61A2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AE48AE">
              <w:rPr>
                <w:sz w:val="20"/>
                <w:szCs w:val="20"/>
                <w:lang w:val="en-US"/>
              </w:rPr>
              <w:t xml:space="preserve">State in number </w:t>
            </w:r>
            <w:r>
              <w:rPr>
                <w:sz w:val="20"/>
                <w:szCs w:val="20"/>
                <w:lang w:val="en-US"/>
              </w:rPr>
              <w:t>the n</w:t>
            </w:r>
            <w:r w:rsidR="008D240F" w:rsidRPr="00AE48AE">
              <w:rPr>
                <w:sz w:val="20"/>
                <w:szCs w:val="20"/>
                <w:lang w:val="en-US"/>
              </w:rPr>
              <w:t xml:space="preserve">umber of trips OR </w:t>
            </w:r>
            <w:proofErr w:type="gramStart"/>
            <w:r w:rsidR="008D240F" w:rsidRPr="00AE48AE">
              <w:rPr>
                <w:sz w:val="20"/>
                <w:szCs w:val="20"/>
                <w:lang w:val="en-US"/>
              </w:rPr>
              <w:t>km</w:t>
            </w:r>
            <w:proofErr w:type="gramEnd"/>
          </w:p>
          <w:p w14:paraId="146416FF" w14:textId="77777777" w:rsidR="008D240F" w:rsidRPr="00AE48AE" w:rsidRDefault="008D240F" w:rsidP="008D24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shd w:val="clear" w:color="auto" w:fill="auto"/>
          </w:tcPr>
          <w:p w14:paraId="5ED2F706" w14:textId="44C11BB3" w:rsidR="008D240F" w:rsidRPr="008D240F" w:rsidRDefault="008E61A2" w:rsidP="008D240F">
            <w:pPr>
              <w:rPr>
                <w:sz w:val="20"/>
                <w:szCs w:val="20"/>
                <w:lang w:val="en-US"/>
              </w:rPr>
            </w:pPr>
            <w:r w:rsidRPr="008E61A2">
              <w:rPr>
                <w:sz w:val="20"/>
                <w:szCs w:val="20"/>
                <w:lang w:val="en-US"/>
              </w:rPr>
              <w:t xml:space="preserve">State in number </w:t>
            </w:r>
            <w:r>
              <w:rPr>
                <w:sz w:val="20"/>
                <w:szCs w:val="20"/>
                <w:lang w:val="en-US"/>
              </w:rPr>
              <w:t>the a</w:t>
            </w:r>
            <w:r w:rsidR="008D240F" w:rsidRPr="008D240F">
              <w:rPr>
                <w:sz w:val="20"/>
                <w:szCs w:val="20"/>
                <w:lang w:val="en-US"/>
              </w:rPr>
              <w:t xml:space="preserve">verage cost per ticket or km according to EU and national regulations </w:t>
            </w:r>
          </w:p>
        </w:tc>
      </w:tr>
      <w:tr w:rsidR="008D240F" w:rsidRPr="007E56DA" w14:paraId="5AF7B51D" w14:textId="77777777" w:rsidTr="003E71B2">
        <w:trPr>
          <w:trHeight w:val="2620"/>
        </w:trPr>
        <w:tc>
          <w:tcPr>
            <w:tcW w:w="1384" w:type="dxa"/>
            <w:vMerge/>
            <w:shd w:val="clear" w:color="auto" w:fill="auto"/>
          </w:tcPr>
          <w:p w14:paraId="762984E2" w14:textId="77777777" w:rsidR="008D240F" w:rsidRPr="00B40C2E" w:rsidRDefault="008D240F" w:rsidP="008D240F">
            <w:pPr>
              <w:autoSpaceDE w:val="0"/>
              <w:autoSpaceDN w:val="0"/>
              <w:adjustRightInd w:val="0"/>
              <w:rPr>
                <w:rFonts w:cs="Calibri,Italic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1DBC485" w14:textId="77777777" w:rsidR="008D240F" w:rsidRPr="0021265C" w:rsidRDefault="008D240F" w:rsidP="008D240F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  <w:lang w:val="en-US"/>
              </w:rPr>
            </w:pPr>
            <w:r w:rsidRPr="0021265C">
              <w:rPr>
                <w:rFonts w:cs="Calibri"/>
                <w:sz w:val="20"/>
                <w:szCs w:val="20"/>
                <w:lang w:val="en-US"/>
              </w:rPr>
              <w:t>Accommodation</w:t>
            </w:r>
          </w:p>
          <w:p w14:paraId="570EE3E1" w14:textId="77777777" w:rsidR="008D240F" w:rsidRPr="0021265C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7149061A" w14:textId="3F50860F" w:rsid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Event/scope?          </w:t>
            </w:r>
            <w:r>
              <w:rPr>
                <w:sz w:val="20"/>
                <w:szCs w:val="20"/>
                <w:lang w:val="en-US"/>
              </w:rPr>
              <w:t>    </w:t>
            </w:r>
            <w:r w:rsidRPr="008D240F">
              <w:rPr>
                <w:sz w:val="20"/>
                <w:szCs w:val="20"/>
                <w:lang w:val="en-US"/>
              </w:rPr>
              <w:t>Duration of</w:t>
            </w:r>
            <w:r w:rsidR="00781560">
              <w:rPr>
                <w:sz w:val="20"/>
                <w:szCs w:val="20"/>
                <w:lang w:val="en-US"/>
              </w:rPr>
              <w:t xml:space="preserve"> e</w:t>
            </w:r>
            <w:r w:rsidRPr="008D240F">
              <w:rPr>
                <w:sz w:val="20"/>
                <w:szCs w:val="20"/>
                <w:lang w:val="en-US"/>
              </w:rPr>
              <w:t xml:space="preserve">vent?                               </w:t>
            </w:r>
          </w:p>
          <w:p w14:paraId="1BD4F7FE" w14:textId="0F33B3BC" w:rsidR="00781560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Location?     </w:t>
            </w:r>
            <w:r>
              <w:rPr>
                <w:sz w:val="20"/>
                <w:szCs w:val="20"/>
                <w:lang w:val="en-US"/>
              </w:rPr>
              <w:t>   </w:t>
            </w:r>
          </w:p>
          <w:p w14:paraId="197C0BB5" w14:textId="3CABB209" w:rsid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Number of</w:t>
            </w:r>
            <w:r w:rsidR="00781560">
              <w:rPr>
                <w:sz w:val="20"/>
                <w:szCs w:val="20"/>
                <w:lang w:val="en-US"/>
              </w:rPr>
              <w:t xml:space="preserve"> </w:t>
            </w:r>
            <w:r w:rsidRPr="008D240F">
              <w:rPr>
                <w:sz w:val="20"/>
                <w:szCs w:val="20"/>
                <w:lang w:val="en-US"/>
              </w:rPr>
              <w:t>nights?                                  </w:t>
            </w:r>
          </w:p>
          <w:p w14:paraId="46D9E6C3" w14:textId="4D82F54F" w:rsidR="008D240F" w:rsidRP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Number of people staying overnight.?</w:t>
            </w:r>
          </w:p>
          <w:p w14:paraId="30768FAC" w14:textId="77777777" w:rsidR="008D240F" w:rsidRP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The Applicant should calculate all accommodation costs foreseen under the specific deliverable (use one line for all trips)</w:t>
            </w:r>
          </w:p>
        </w:tc>
        <w:tc>
          <w:tcPr>
            <w:tcW w:w="2977" w:type="dxa"/>
            <w:shd w:val="clear" w:color="auto" w:fill="auto"/>
          </w:tcPr>
          <w:p w14:paraId="4F72823D" w14:textId="1B0D34CE" w:rsidR="008D240F" w:rsidRPr="008D240F" w:rsidRDefault="00EC0ABB" w:rsidP="008D240F">
            <w:pPr>
              <w:autoSpaceDE w:val="0"/>
              <w:autoSpaceDN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State</w:t>
            </w:r>
            <w:r w:rsidR="008D240F" w:rsidRPr="008D240F">
              <w:rPr>
                <w:b/>
                <w:bCs/>
                <w:sz w:val="20"/>
                <w:szCs w:val="20"/>
                <w:lang w:val="en-US"/>
              </w:rPr>
              <w:t xml:space="preserve"> the mathematical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formula </w:t>
            </w:r>
            <w:r w:rsidR="008D240F" w:rsidRPr="008D240F">
              <w:rPr>
                <w:b/>
                <w:bCs/>
                <w:sz w:val="20"/>
                <w:szCs w:val="20"/>
                <w:lang w:val="en-US"/>
              </w:rPr>
              <w:t>with which the cost is calculated.  At the “cost per item” column provide the average cost per overnight stay. The description should answer at least the following questions:</w:t>
            </w:r>
          </w:p>
          <w:p w14:paraId="76FB464F" w14:textId="64AF9614" w:rsidR="008D240F" w:rsidRP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Number of trips?</w:t>
            </w:r>
          </w:p>
          <w:p w14:paraId="20C530F9" w14:textId="3F1D75E7" w:rsidR="008D240F" w:rsidRP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Number of people?</w:t>
            </w:r>
          </w:p>
          <w:p w14:paraId="47F48611" w14:textId="77777777" w:rsidR="008D240F" w:rsidRPr="008D240F" w:rsidRDefault="008D240F" w:rsidP="008D240F">
            <w:pPr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 xml:space="preserve">Number of overnight </w:t>
            </w:r>
            <w:proofErr w:type="gramStart"/>
            <w:r w:rsidRPr="008D240F">
              <w:rPr>
                <w:sz w:val="20"/>
                <w:szCs w:val="20"/>
                <w:lang w:val="en-US"/>
              </w:rPr>
              <w:t>stays/person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0AC80A34" w14:textId="6840E353" w:rsidR="008D240F" w:rsidRPr="008D240F" w:rsidRDefault="00160829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160829">
              <w:rPr>
                <w:sz w:val="20"/>
                <w:szCs w:val="20"/>
                <w:lang w:val="en-US"/>
              </w:rPr>
              <w:t xml:space="preserve">State in number </w:t>
            </w:r>
            <w:r>
              <w:rPr>
                <w:sz w:val="20"/>
                <w:szCs w:val="20"/>
                <w:lang w:val="en-US"/>
              </w:rPr>
              <w:t>the n</w:t>
            </w:r>
            <w:r w:rsidR="008D240F" w:rsidRPr="008D240F">
              <w:rPr>
                <w:sz w:val="20"/>
                <w:szCs w:val="20"/>
                <w:lang w:val="en-US"/>
              </w:rPr>
              <w:t xml:space="preserve">umber of people staying overnight X number of trips </w:t>
            </w:r>
          </w:p>
        </w:tc>
        <w:tc>
          <w:tcPr>
            <w:tcW w:w="1701" w:type="dxa"/>
            <w:shd w:val="clear" w:color="auto" w:fill="auto"/>
          </w:tcPr>
          <w:p w14:paraId="373C2011" w14:textId="1C5DE123" w:rsidR="008D240F" w:rsidRPr="008D240F" w:rsidRDefault="00160829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160829">
              <w:rPr>
                <w:sz w:val="20"/>
                <w:szCs w:val="20"/>
                <w:lang w:val="en-US"/>
              </w:rPr>
              <w:t xml:space="preserve">State in number </w:t>
            </w:r>
            <w:r>
              <w:rPr>
                <w:sz w:val="20"/>
                <w:szCs w:val="20"/>
                <w:lang w:val="en-US"/>
              </w:rPr>
              <w:t>the n</w:t>
            </w:r>
            <w:r w:rsidR="008D240F" w:rsidRPr="008D240F">
              <w:rPr>
                <w:sz w:val="20"/>
                <w:szCs w:val="20"/>
                <w:lang w:val="en-US"/>
              </w:rPr>
              <w:t>umber of overnights stays per person/trip</w:t>
            </w:r>
          </w:p>
        </w:tc>
        <w:tc>
          <w:tcPr>
            <w:tcW w:w="1592" w:type="dxa"/>
            <w:shd w:val="clear" w:color="auto" w:fill="auto"/>
          </w:tcPr>
          <w:p w14:paraId="18A70857" w14:textId="5892CA77" w:rsidR="008D240F" w:rsidRPr="008D240F" w:rsidRDefault="00EC0ABB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C0ABB">
              <w:rPr>
                <w:sz w:val="20"/>
                <w:szCs w:val="20"/>
                <w:lang w:val="en-US"/>
              </w:rPr>
              <w:t xml:space="preserve">State in number </w:t>
            </w:r>
            <w:r>
              <w:rPr>
                <w:sz w:val="20"/>
                <w:szCs w:val="20"/>
                <w:lang w:val="en-US"/>
              </w:rPr>
              <w:t>the a</w:t>
            </w:r>
            <w:r w:rsidR="008D240F" w:rsidRPr="008D240F">
              <w:rPr>
                <w:sz w:val="20"/>
                <w:szCs w:val="20"/>
                <w:lang w:val="en-US"/>
              </w:rPr>
              <w:t xml:space="preserve">verage cost per overnight stay and according to EU and national regulations </w:t>
            </w:r>
          </w:p>
        </w:tc>
      </w:tr>
      <w:tr w:rsidR="008D240F" w:rsidRPr="007E56DA" w14:paraId="2537DCAA" w14:textId="77777777" w:rsidTr="003E71B2">
        <w:trPr>
          <w:trHeight w:val="2620"/>
        </w:trPr>
        <w:tc>
          <w:tcPr>
            <w:tcW w:w="1384" w:type="dxa"/>
            <w:vMerge/>
            <w:shd w:val="clear" w:color="auto" w:fill="auto"/>
          </w:tcPr>
          <w:p w14:paraId="6BEC0C9F" w14:textId="77777777" w:rsidR="008D240F" w:rsidRPr="009A6398" w:rsidRDefault="008D240F" w:rsidP="008D240F">
            <w:pPr>
              <w:autoSpaceDE w:val="0"/>
              <w:autoSpaceDN w:val="0"/>
              <w:adjustRightInd w:val="0"/>
              <w:rPr>
                <w:rFonts w:cs="Calibri,Italic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9AD2FF6" w14:textId="77777777" w:rsidR="008D240F" w:rsidRPr="00E81F8E" w:rsidRDefault="008D240F" w:rsidP="008D240F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  <w:lang w:val="en-US"/>
              </w:rPr>
            </w:pPr>
            <w:r w:rsidRPr="00E81F8E">
              <w:rPr>
                <w:rFonts w:cs="Calibri"/>
                <w:sz w:val="20"/>
                <w:szCs w:val="20"/>
                <w:lang w:val="en-US"/>
              </w:rPr>
              <w:t>Daily Allowance</w:t>
            </w:r>
          </w:p>
        </w:tc>
        <w:tc>
          <w:tcPr>
            <w:tcW w:w="3118" w:type="dxa"/>
            <w:shd w:val="clear" w:color="auto" w:fill="auto"/>
          </w:tcPr>
          <w:p w14:paraId="6415E87A" w14:textId="4BFB117B" w:rsid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Event/scope? Duration of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D240F">
              <w:rPr>
                <w:sz w:val="20"/>
                <w:szCs w:val="20"/>
                <w:lang w:val="en-US"/>
              </w:rPr>
              <w:t>event?</w:t>
            </w:r>
            <w:r w:rsidR="00B648A9">
              <w:rPr>
                <w:sz w:val="20"/>
                <w:szCs w:val="20"/>
                <w:lang w:val="en-US"/>
              </w:rPr>
              <w:t xml:space="preserve"> </w:t>
            </w:r>
            <w:r w:rsidRPr="008D240F">
              <w:rPr>
                <w:sz w:val="20"/>
                <w:szCs w:val="20"/>
                <w:lang w:val="en-US"/>
              </w:rPr>
              <w:t xml:space="preserve">                        </w:t>
            </w:r>
          </w:p>
          <w:p w14:paraId="378470AE" w14:textId="64D2E2E5" w:rsidR="008D240F" w:rsidRP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Location?                 Number of people receiving daily allowance?</w:t>
            </w:r>
          </w:p>
          <w:p w14:paraId="6EE38D50" w14:textId="77777777" w:rsidR="008D240F" w:rsidRP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The Applicant should calculate all daily allowances foreseen under the specific deliverable (use one line for all trips)</w:t>
            </w:r>
          </w:p>
          <w:p w14:paraId="2AB1288E" w14:textId="77777777" w:rsidR="008D240F" w:rsidRP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696D980A" w14:textId="0DD84B2E" w:rsidR="008D240F" w:rsidRPr="008D240F" w:rsidRDefault="00FE0963" w:rsidP="008D240F">
            <w:pPr>
              <w:autoSpaceDE w:val="0"/>
              <w:autoSpaceDN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State </w:t>
            </w:r>
            <w:r w:rsidR="008D240F" w:rsidRPr="008D240F">
              <w:rPr>
                <w:b/>
                <w:bCs/>
                <w:sz w:val="20"/>
                <w:szCs w:val="20"/>
                <w:lang w:val="en-US"/>
              </w:rPr>
              <w:t xml:space="preserve">the mathematical </w:t>
            </w:r>
            <w:r w:rsidR="007F0ECC">
              <w:rPr>
                <w:b/>
                <w:bCs/>
                <w:sz w:val="20"/>
                <w:szCs w:val="20"/>
                <w:lang w:val="en-US"/>
              </w:rPr>
              <w:t>formula</w:t>
            </w:r>
            <w:r w:rsidR="007F0ECC" w:rsidRPr="008D240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D240F" w:rsidRPr="008D240F">
              <w:rPr>
                <w:b/>
                <w:bCs/>
                <w:sz w:val="20"/>
                <w:szCs w:val="20"/>
                <w:lang w:val="en-US"/>
              </w:rPr>
              <w:t>with which the cost is calculated. At the “cost per item” column provide the a</w:t>
            </w:r>
            <w:r w:rsidR="008D240F">
              <w:rPr>
                <w:b/>
                <w:bCs/>
                <w:sz w:val="20"/>
                <w:szCs w:val="20"/>
                <w:lang w:val="en-US"/>
              </w:rPr>
              <w:t>verage cost per daily allowance</w:t>
            </w:r>
            <w:r w:rsidR="008D240F" w:rsidRPr="008D240F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</w:p>
          <w:p w14:paraId="2C6EAA46" w14:textId="0D0B6776" w:rsidR="008D240F" w:rsidRPr="008D240F" w:rsidRDefault="008D240F" w:rsidP="008D240F">
            <w:pPr>
              <w:autoSpaceDE w:val="0"/>
              <w:autoSpaceDN w:val="0"/>
              <w:rPr>
                <w:b/>
                <w:bCs/>
                <w:sz w:val="20"/>
                <w:szCs w:val="20"/>
                <w:lang w:val="en-US"/>
              </w:rPr>
            </w:pPr>
            <w:r w:rsidRPr="008D240F">
              <w:rPr>
                <w:b/>
                <w:bCs/>
                <w:sz w:val="20"/>
                <w:szCs w:val="20"/>
                <w:lang w:val="en-US"/>
              </w:rPr>
              <w:t>The description should answer at least the following questions:</w:t>
            </w:r>
          </w:p>
          <w:p w14:paraId="2C8715D3" w14:textId="3DC8DC6F" w:rsidR="008D240F" w:rsidRP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Number of trips?</w:t>
            </w:r>
          </w:p>
          <w:p w14:paraId="555D03B0" w14:textId="5DBD550E" w:rsidR="008D240F" w:rsidRPr="008D240F" w:rsidRDefault="008D240F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D240F">
              <w:rPr>
                <w:sz w:val="20"/>
                <w:szCs w:val="20"/>
                <w:lang w:val="en-US"/>
              </w:rPr>
              <w:t>Number of people?</w:t>
            </w:r>
          </w:p>
          <w:p w14:paraId="6C634E14" w14:textId="156924D7" w:rsidR="008D240F" w:rsidRPr="008D240F" w:rsidRDefault="008D240F" w:rsidP="00ED1A89">
            <w:pPr>
              <w:rPr>
                <w:sz w:val="20"/>
                <w:szCs w:val="20"/>
              </w:rPr>
            </w:pPr>
            <w:r w:rsidRPr="008D240F">
              <w:rPr>
                <w:sz w:val="20"/>
                <w:szCs w:val="20"/>
              </w:rPr>
              <w:t xml:space="preserve">Number of </w:t>
            </w:r>
            <w:proofErr w:type="spellStart"/>
            <w:r w:rsidRPr="008D240F">
              <w:rPr>
                <w:sz w:val="20"/>
                <w:szCs w:val="20"/>
              </w:rPr>
              <w:t>daily</w:t>
            </w:r>
            <w:proofErr w:type="spellEnd"/>
            <w:r w:rsidRPr="008D240F">
              <w:rPr>
                <w:sz w:val="20"/>
                <w:szCs w:val="20"/>
              </w:rPr>
              <w:t xml:space="preserve"> </w:t>
            </w:r>
            <w:proofErr w:type="spellStart"/>
            <w:r w:rsidRPr="008D240F">
              <w:rPr>
                <w:sz w:val="20"/>
                <w:szCs w:val="20"/>
              </w:rPr>
              <w:t>allowances</w:t>
            </w:r>
            <w:proofErr w:type="spellEnd"/>
            <w:r w:rsidRPr="008D240F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14:paraId="38B7389F" w14:textId="4374E5E8" w:rsidR="008D240F" w:rsidRPr="008D240F" w:rsidRDefault="007F0ECC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7F0ECC">
              <w:rPr>
                <w:sz w:val="20"/>
                <w:szCs w:val="20"/>
                <w:lang w:val="en-US"/>
              </w:rPr>
              <w:t xml:space="preserve">State in number </w:t>
            </w:r>
            <w:r>
              <w:rPr>
                <w:sz w:val="20"/>
                <w:szCs w:val="20"/>
                <w:lang w:val="en-US"/>
              </w:rPr>
              <w:t>the n</w:t>
            </w:r>
            <w:r w:rsidR="008D240F" w:rsidRPr="008D240F">
              <w:rPr>
                <w:sz w:val="20"/>
                <w:szCs w:val="20"/>
                <w:lang w:val="en-US"/>
              </w:rPr>
              <w:t xml:space="preserve">umber of people X number of trips </w:t>
            </w:r>
          </w:p>
        </w:tc>
        <w:tc>
          <w:tcPr>
            <w:tcW w:w="1701" w:type="dxa"/>
            <w:shd w:val="clear" w:color="auto" w:fill="auto"/>
          </w:tcPr>
          <w:p w14:paraId="68040034" w14:textId="76A4DDBA" w:rsidR="008D240F" w:rsidRPr="008D240F" w:rsidRDefault="002A517D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2A517D">
              <w:rPr>
                <w:sz w:val="20"/>
                <w:szCs w:val="20"/>
                <w:lang w:val="en-US"/>
              </w:rPr>
              <w:t xml:space="preserve">State in number </w:t>
            </w:r>
            <w:r>
              <w:rPr>
                <w:sz w:val="20"/>
                <w:szCs w:val="20"/>
                <w:lang w:val="en-US"/>
              </w:rPr>
              <w:t>the n</w:t>
            </w:r>
            <w:r w:rsidR="008D240F" w:rsidRPr="008D240F">
              <w:rPr>
                <w:sz w:val="20"/>
                <w:szCs w:val="20"/>
                <w:lang w:val="en-US"/>
              </w:rPr>
              <w:t xml:space="preserve">umber of daily allowances per person/trip </w:t>
            </w:r>
          </w:p>
        </w:tc>
        <w:tc>
          <w:tcPr>
            <w:tcW w:w="1592" w:type="dxa"/>
            <w:shd w:val="clear" w:color="auto" w:fill="auto"/>
          </w:tcPr>
          <w:p w14:paraId="7C88BFED" w14:textId="2DDB30B7" w:rsidR="008D240F" w:rsidRPr="008D240F" w:rsidRDefault="002A517D" w:rsidP="008D240F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State in number the a</w:t>
            </w:r>
            <w:r w:rsidR="008D240F" w:rsidRPr="008D240F">
              <w:rPr>
                <w:sz w:val="20"/>
                <w:szCs w:val="20"/>
                <w:lang w:val="en-US"/>
              </w:rPr>
              <w:t xml:space="preserve">verage cost per daily allowance according to EU, national and internal regulations </w:t>
            </w:r>
          </w:p>
        </w:tc>
      </w:tr>
      <w:tr w:rsidR="008D240F" w:rsidRPr="007E56DA" w14:paraId="5764FCCC" w14:textId="77777777" w:rsidTr="003E71B2">
        <w:tc>
          <w:tcPr>
            <w:tcW w:w="1384" w:type="dxa"/>
            <w:shd w:val="clear" w:color="auto" w:fill="auto"/>
          </w:tcPr>
          <w:p w14:paraId="6B191915" w14:textId="77777777" w:rsidR="008D240F" w:rsidRPr="00E81F8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  <w:lang w:val="en-US"/>
              </w:rPr>
            </w:pPr>
            <w:r w:rsidRPr="00E81F8E">
              <w:rPr>
                <w:rFonts w:cs="Calibri,Italic"/>
                <w:b/>
                <w:iCs/>
                <w:sz w:val="20"/>
                <w:szCs w:val="20"/>
                <w:lang w:val="en-US"/>
              </w:rPr>
              <w:t>External</w:t>
            </w:r>
          </w:p>
          <w:p w14:paraId="3CE424BA" w14:textId="77777777" w:rsidR="008D240F" w:rsidRPr="00E81F8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  <w:lang w:val="en-US"/>
              </w:rPr>
            </w:pPr>
            <w:r w:rsidRPr="00E81F8E">
              <w:rPr>
                <w:rFonts w:cs="Calibri,Italic"/>
                <w:b/>
                <w:iCs/>
                <w:sz w:val="20"/>
                <w:szCs w:val="20"/>
                <w:lang w:val="en-US"/>
              </w:rPr>
              <w:t>Expertise</w:t>
            </w:r>
          </w:p>
          <w:p w14:paraId="1761D534" w14:textId="77777777" w:rsidR="008D240F" w:rsidRPr="00E81F8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  <w:lang w:val="en-US"/>
              </w:rPr>
            </w:pPr>
            <w:r w:rsidRPr="00E81F8E">
              <w:rPr>
                <w:rFonts w:cs="Calibri,Italic"/>
                <w:b/>
                <w:iCs/>
                <w:sz w:val="20"/>
                <w:szCs w:val="20"/>
                <w:lang w:val="en-US"/>
              </w:rPr>
              <w:t>and</w:t>
            </w:r>
          </w:p>
          <w:p w14:paraId="1F3CF95E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E81F8E">
              <w:rPr>
                <w:rFonts w:cs="Calibri,Italic"/>
                <w:b/>
                <w:iCs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1843" w:type="dxa"/>
            <w:shd w:val="clear" w:color="auto" w:fill="auto"/>
          </w:tcPr>
          <w:p w14:paraId="39BBCF26" w14:textId="2A643682" w:rsidR="00FD749F" w:rsidRPr="00AE48AE" w:rsidRDefault="00FD749F" w:rsidP="00AE48A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 w:rsidRPr="00AE48AE">
              <w:rPr>
                <w:rFonts w:cs="Calibri"/>
                <w:sz w:val="20"/>
                <w:szCs w:val="20"/>
                <w:lang w:val="en-US"/>
              </w:rPr>
              <w:t>Choose from the drop-down list:</w:t>
            </w:r>
          </w:p>
          <w:p w14:paraId="75F9B945" w14:textId="77777777" w:rsidR="00FD749F" w:rsidRDefault="00FD749F" w:rsidP="00AE48AE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</w:p>
          <w:p w14:paraId="4C3697C3" w14:textId="77777777" w:rsidR="00FD749F" w:rsidRDefault="00FD749F" w:rsidP="00AE48AE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</w:p>
          <w:p w14:paraId="01375DF3" w14:textId="4867ABCC" w:rsidR="008D240F" w:rsidRPr="001A0EE6" w:rsidRDefault="008D240F" w:rsidP="008D240F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6" w:hanging="142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Technical or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1A0EE6">
              <w:rPr>
                <w:rFonts w:cs="Calibri"/>
                <w:sz w:val="20"/>
                <w:szCs w:val="20"/>
                <w:lang w:val="en-US"/>
              </w:rPr>
              <w:t>scientific</w:t>
            </w:r>
          </w:p>
          <w:p w14:paraId="441BDBBD" w14:textId="77777777" w:rsidR="008D240F" w:rsidRPr="001A0EE6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Expertise</w:t>
            </w:r>
          </w:p>
          <w:p w14:paraId="7BC9BECB" w14:textId="77777777" w:rsidR="008D240F" w:rsidRPr="001A0EE6" w:rsidRDefault="008D240F" w:rsidP="008D240F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6" w:hanging="142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Scientific Studies</w:t>
            </w:r>
          </w:p>
          <w:p w14:paraId="05A974F3" w14:textId="77777777" w:rsidR="008D240F" w:rsidRPr="001A0EE6" w:rsidRDefault="008D240F" w:rsidP="008D240F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6" w:hanging="142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Event</w:t>
            </w:r>
          </w:p>
          <w:p w14:paraId="50F843DA" w14:textId="77777777" w:rsidR="008D240F" w:rsidRPr="001A0EE6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1A0EE6">
              <w:rPr>
                <w:rFonts w:cs="Calibri"/>
                <w:sz w:val="20"/>
                <w:szCs w:val="20"/>
                <w:lang w:val="en-US"/>
              </w:rPr>
              <w:t>organisation</w:t>
            </w:r>
            <w:proofErr w:type="spellEnd"/>
          </w:p>
          <w:p w14:paraId="5F4FD72A" w14:textId="77777777" w:rsidR="008D240F" w:rsidRPr="001A0EE6" w:rsidRDefault="008D240F" w:rsidP="008D240F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6" w:hanging="142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Communication/</w:t>
            </w:r>
          </w:p>
          <w:p w14:paraId="14FE3F5A" w14:textId="77777777" w:rsidR="008D240F" w:rsidRPr="001A0EE6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Dissemination</w:t>
            </w:r>
          </w:p>
          <w:p w14:paraId="78D1120B" w14:textId="77777777" w:rsidR="008D240F" w:rsidRPr="001A0EE6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material</w:t>
            </w:r>
          </w:p>
          <w:p w14:paraId="07AE329A" w14:textId="77777777" w:rsidR="008D240F" w:rsidRPr="001A0EE6" w:rsidRDefault="008D240F" w:rsidP="008D240F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6" w:hanging="142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Infrastructure</w:t>
            </w:r>
          </w:p>
          <w:p w14:paraId="40D7E223" w14:textId="77777777" w:rsidR="008D240F" w:rsidRPr="008121EA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</w:rPr>
            </w:pPr>
            <w:proofErr w:type="spellStart"/>
            <w:r w:rsidRPr="008121EA">
              <w:rPr>
                <w:rFonts w:cs="Calibri"/>
                <w:sz w:val="20"/>
                <w:szCs w:val="20"/>
              </w:rPr>
              <w:t>designs</w:t>
            </w:r>
            <w:proofErr w:type="spellEnd"/>
          </w:p>
          <w:p w14:paraId="350B284A" w14:textId="77777777" w:rsidR="008D240F" w:rsidRPr="008121EA" w:rsidRDefault="008D240F" w:rsidP="008D240F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6" w:hanging="142"/>
              <w:rPr>
                <w:rFonts w:cs="Calibri"/>
                <w:sz w:val="20"/>
                <w:szCs w:val="20"/>
              </w:rPr>
            </w:pPr>
            <w:proofErr w:type="spellStart"/>
            <w:r w:rsidRPr="008121EA">
              <w:rPr>
                <w:rFonts w:cs="Calibri"/>
                <w:sz w:val="20"/>
                <w:szCs w:val="20"/>
              </w:rPr>
              <w:t>Supervision</w:t>
            </w:r>
            <w:proofErr w:type="spellEnd"/>
            <w:r w:rsidRPr="008121EA">
              <w:rPr>
                <w:rFonts w:cs="Calibri"/>
                <w:sz w:val="20"/>
                <w:szCs w:val="20"/>
              </w:rPr>
              <w:t xml:space="preserve"> of</w:t>
            </w:r>
          </w:p>
          <w:p w14:paraId="081574FB" w14:textId="77777777" w:rsidR="008D240F" w:rsidRPr="008121EA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</w:rPr>
            </w:pPr>
            <w:proofErr w:type="spellStart"/>
            <w:r w:rsidRPr="008121EA">
              <w:rPr>
                <w:rFonts w:cs="Calibri"/>
                <w:sz w:val="20"/>
                <w:szCs w:val="20"/>
              </w:rPr>
              <w:t>construction</w:t>
            </w:r>
            <w:proofErr w:type="spellEnd"/>
          </w:p>
          <w:p w14:paraId="3A356959" w14:textId="77777777" w:rsidR="008D240F" w:rsidRPr="001A0EE6" w:rsidRDefault="008D240F" w:rsidP="008D240F">
            <w:pPr>
              <w:pStyle w:val="a3"/>
              <w:ind w:left="176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8121EA">
              <w:rPr>
                <w:rFonts w:cs="Calibri"/>
                <w:sz w:val="20"/>
                <w:szCs w:val="20"/>
              </w:rPr>
              <w:t>works</w:t>
            </w:r>
            <w:proofErr w:type="spellEnd"/>
          </w:p>
          <w:p w14:paraId="2E173C99" w14:textId="77777777" w:rsidR="008D240F" w:rsidRPr="001A0EE6" w:rsidRDefault="008D240F" w:rsidP="008D240F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6" w:hanging="142"/>
              <w:rPr>
                <w:rFonts w:cs="Calibri"/>
                <w:sz w:val="20"/>
                <w:szCs w:val="20"/>
              </w:rPr>
            </w:pPr>
            <w:proofErr w:type="spellStart"/>
            <w:r w:rsidRPr="001A0EE6">
              <w:rPr>
                <w:rFonts w:cs="Calibri"/>
                <w:sz w:val="20"/>
                <w:szCs w:val="20"/>
              </w:rPr>
              <w:t>Audits</w:t>
            </w:r>
            <w:proofErr w:type="spellEnd"/>
          </w:p>
          <w:p w14:paraId="4C7C7513" w14:textId="77777777" w:rsidR="008D240F" w:rsidRPr="001A0EE6" w:rsidRDefault="008D240F" w:rsidP="008D240F">
            <w:pPr>
              <w:pStyle w:val="a3"/>
              <w:numPr>
                <w:ilvl w:val="0"/>
                <w:numId w:val="18"/>
              </w:numPr>
              <w:ind w:left="176" w:hanging="142"/>
              <w:rPr>
                <w:sz w:val="20"/>
                <w:szCs w:val="20"/>
                <w:lang w:val="en-US"/>
              </w:rPr>
            </w:pPr>
            <w:proofErr w:type="spellStart"/>
            <w:r w:rsidRPr="001A0EE6">
              <w:rPr>
                <w:rFonts w:cs="Calibri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5DA43C48" w14:textId="77777777" w:rsidR="008D240F" w:rsidRPr="000664EC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664EC">
              <w:rPr>
                <w:rFonts w:cs="Calibri"/>
                <w:b/>
                <w:sz w:val="20"/>
                <w:szCs w:val="20"/>
                <w:lang w:val="en-US"/>
              </w:rPr>
              <w:t>The description should answer at least, the following questions:</w:t>
            </w:r>
          </w:p>
          <w:p w14:paraId="00A982F5" w14:textId="407236E0" w:rsidR="008D240F" w:rsidRDefault="008D240F" w:rsidP="008D240F">
            <w:pPr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5313DC">
              <w:rPr>
                <w:rFonts w:cs="Calibri"/>
                <w:sz w:val="20"/>
                <w:szCs w:val="20"/>
                <w:lang w:val="en-US"/>
              </w:rPr>
              <w:t>Content of the action</w:t>
            </w:r>
            <w:r w:rsidR="00B648A9">
              <w:rPr>
                <w:rFonts w:cs="Calibri"/>
                <w:sz w:val="20"/>
                <w:szCs w:val="20"/>
                <w:lang w:val="en-US"/>
              </w:rPr>
              <w:t>?</w:t>
            </w:r>
            <w:r w:rsidRPr="005313DC">
              <w:rPr>
                <w:rFonts w:cs="Calibri"/>
                <w:sz w:val="20"/>
                <w:szCs w:val="20"/>
                <w:lang w:val="en-US"/>
              </w:rPr>
              <w:t xml:space="preserve">                        Need of the action</w:t>
            </w:r>
            <w:r w:rsidR="00B648A9">
              <w:rPr>
                <w:rFonts w:cs="Calibri"/>
                <w:sz w:val="20"/>
                <w:szCs w:val="20"/>
                <w:lang w:val="en-US"/>
              </w:rPr>
              <w:t>?</w:t>
            </w:r>
            <w:r w:rsidRPr="005313DC">
              <w:rPr>
                <w:rFonts w:cs="Calibri"/>
                <w:sz w:val="20"/>
                <w:szCs w:val="20"/>
                <w:lang w:val="en-US"/>
              </w:rPr>
              <w:t xml:space="preserve">            Beneficiary’s outputs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(size, index, copies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>, where applicable)?</w:t>
            </w:r>
            <w:r w:rsidRPr="005313DC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02119A98" w14:textId="12A3A892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Synergies with other deliverables</w:t>
            </w:r>
            <w:r w:rsidR="00B648A9">
              <w:rPr>
                <w:rFonts w:cs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14:paraId="3E93F261" w14:textId="095E000F" w:rsidR="00A03D57" w:rsidRDefault="008D240F" w:rsidP="00A03D57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Applicant should clearly explain every amount used per </w:t>
            </w:r>
            <w:r w:rsidRPr="00D43894">
              <w:rPr>
                <w:sz w:val="20"/>
                <w:szCs w:val="20"/>
                <w:lang w:val="en-US"/>
              </w:rPr>
              <w:t>deliverable / s</w:t>
            </w:r>
            <w:r>
              <w:rPr>
                <w:sz w:val="20"/>
                <w:szCs w:val="20"/>
                <w:lang w:val="en-US"/>
              </w:rPr>
              <w:t>ub-deliverable.  The applicant</w:t>
            </w:r>
            <w:r w:rsidRPr="00D43894">
              <w:rPr>
                <w:sz w:val="20"/>
                <w:szCs w:val="20"/>
                <w:lang w:val="en-US"/>
              </w:rPr>
              <w:t xml:space="preserve"> should also state the number of </w:t>
            </w:r>
            <w:r>
              <w:rPr>
                <w:sz w:val="20"/>
                <w:szCs w:val="20"/>
                <w:lang w:val="en-US"/>
              </w:rPr>
              <w:t xml:space="preserve">the </w:t>
            </w:r>
            <w:r w:rsidRPr="00D43894">
              <w:rPr>
                <w:sz w:val="20"/>
                <w:szCs w:val="20"/>
                <w:lang w:val="en-US"/>
              </w:rPr>
              <w:t>experts needed</w:t>
            </w:r>
            <w:r>
              <w:rPr>
                <w:sz w:val="20"/>
                <w:szCs w:val="20"/>
                <w:lang w:val="en-US"/>
              </w:rPr>
              <w:t>,</w:t>
            </w:r>
            <w:r w:rsidRPr="00D43894">
              <w:rPr>
                <w:sz w:val="20"/>
                <w:szCs w:val="20"/>
                <w:lang w:val="en-US"/>
              </w:rPr>
              <w:t xml:space="preserve"> their expertise and the duration</w:t>
            </w:r>
            <w:r>
              <w:rPr>
                <w:sz w:val="20"/>
                <w:szCs w:val="20"/>
                <w:lang w:val="en-US"/>
              </w:rPr>
              <w:t xml:space="preserve"> of the service to be provided. </w:t>
            </w:r>
            <w:r w:rsidR="00A03D57">
              <w:rPr>
                <w:rFonts w:cs="Calibri"/>
                <w:sz w:val="20"/>
                <w:szCs w:val="20"/>
                <w:lang w:val="en-US"/>
              </w:rPr>
              <w:t>T</w:t>
            </w:r>
            <w:r w:rsidR="00A03D57" w:rsidRPr="00696F9E">
              <w:rPr>
                <w:rFonts w:cs="Calibri"/>
                <w:sz w:val="20"/>
                <w:szCs w:val="20"/>
                <w:lang w:val="en-US"/>
              </w:rPr>
              <w:t xml:space="preserve">he costs </w:t>
            </w:r>
            <w:r w:rsidR="00A03D57">
              <w:rPr>
                <w:rFonts w:cs="Calibri"/>
                <w:sz w:val="20"/>
                <w:szCs w:val="20"/>
                <w:lang w:val="en-US"/>
              </w:rPr>
              <w:t xml:space="preserve">should be </w:t>
            </w:r>
            <w:r w:rsidR="00A03D57" w:rsidRPr="00696F9E">
              <w:rPr>
                <w:rFonts w:cs="Calibri"/>
                <w:sz w:val="20"/>
                <w:szCs w:val="20"/>
                <w:lang w:val="en-US"/>
              </w:rPr>
              <w:t>deriving</w:t>
            </w:r>
            <w:r w:rsidR="00D0118B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A03D57" w:rsidRPr="00696F9E">
              <w:rPr>
                <w:rFonts w:cs="Calibri"/>
                <w:sz w:val="20"/>
                <w:szCs w:val="20"/>
                <w:lang w:val="en-US"/>
              </w:rPr>
              <w:t xml:space="preserve">from </w:t>
            </w:r>
            <w:r w:rsidR="00A03D57">
              <w:rPr>
                <w:rFonts w:cs="Calibri"/>
                <w:sz w:val="20"/>
                <w:szCs w:val="20"/>
                <w:lang w:val="en-US"/>
              </w:rPr>
              <w:t xml:space="preserve">supporting documents as stated at the introduction of the present </w:t>
            </w:r>
            <w:proofErr w:type="gramStart"/>
            <w:r w:rsidR="00A03D57">
              <w:rPr>
                <w:rFonts w:cs="Calibri"/>
                <w:sz w:val="20"/>
                <w:szCs w:val="20"/>
                <w:lang w:val="en-US"/>
              </w:rPr>
              <w:t>manual</w:t>
            </w:r>
            <w:proofErr w:type="gramEnd"/>
            <w:r w:rsidR="00A03D57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4CC6546B" w14:textId="77777777" w:rsidR="008D240F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14:paraId="6FA17D43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14F5EDD" w14:textId="4CE8B7F8" w:rsidR="008D240F" w:rsidRPr="00696F9E" w:rsidRDefault="002A517D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State </w:t>
            </w:r>
            <w:r w:rsidR="007229B7">
              <w:rPr>
                <w:rFonts w:cs="Calibri"/>
                <w:sz w:val="20"/>
                <w:szCs w:val="20"/>
                <w:lang w:val="en-US"/>
              </w:rPr>
              <w:t xml:space="preserve">in number </w:t>
            </w:r>
            <w:r w:rsidR="008D240F" w:rsidRPr="00696F9E">
              <w:rPr>
                <w:rFonts w:cs="Calibri"/>
                <w:sz w:val="20"/>
                <w:szCs w:val="20"/>
                <w:lang w:val="en-US"/>
              </w:rPr>
              <w:t>the quantities of the</w:t>
            </w:r>
          </w:p>
          <w:p w14:paraId="7CF710EF" w14:textId="77777777" w:rsidR="008D240F" w:rsidRPr="00696F9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services, </w:t>
            </w:r>
            <w:proofErr w:type="gramStart"/>
            <w:r w:rsidRPr="00696F9E">
              <w:rPr>
                <w:rFonts w:cs="Calibri"/>
                <w:sz w:val="20"/>
                <w:szCs w:val="20"/>
                <w:lang w:val="en-US"/>
              </w:rPr>
              <w:t>expertise</w:t>
            </w:r>
            <w:proofErr w:type="gramEnd"/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 or material</w:t>
            </w:r>
          </w:p>
          <w:p w14:paraId="2D519A0F" w14:textId="226156DA" w:rsidR="008D240F" w:rsidRPr="00696F9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required </w:t>
            </w:r>
          </w:p>
          <w:p w14:paraId="2E900765" w14:textId="77777777" w:rsidR="008D240F" w:rsidRPr="00B40C2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according to the item selected. </w:t>
            </w:r>
            <w:r w:rsidRPr="00B40C2E">
              <w:rPr>
                <w:rFonts w:cs="Calibri"/>
                <w:sz w:val="20"/>
                <w:szCs w:val="20"/>
                <w:lang w:val="en-US"/>
              </w:rPr>
              <w:t>(i.e.</w:t>
            </w:r>
          </w:p>
          <w:p w14:paraId="66786E47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B40C2E">
              <w:rPr>
                <w:rFonts w:cs="Calibri"/>
                <w:sz w:val="20"/>
                <w:szCs w:val="20"/>
                <w:lang w:val="en-US"/>
              </w:rPr>
              <w:t xml:space="preserve">1 study, 3 event organizations, </w:t>
            </w:r>
            <w:proofErr w:type="spellStart"/>
            <w:r w:rsidRPr="00B40C2E">
              <w:rPr>
                <w:rFonts w:cs="Calibri"/>
                <w:sz w:val="20"/>
                <w:szCs w:val="20"/>
                <w:lang w:val="en-US"/>
              </w:rPr>
              <w:t>etc</w:t>
            </w:r>
            <w:proofErr w:type="spellEnd"/>
            <w:r w:rsidRPr="00B40C2E">
              <w:rPr>
                <w:rFonts w:cs="Calibri"/>
                <w:sz w:val="20"/>
                <w:szCs w:val="20"/>
                <w:lang w:val="en-US"/>
              </w:rPr>
              <w:t>).</w:t>
            </w:r>
          </w:p>
        </w:tc>
        <w:tc>
          <w:tcPr>
            <w:tcW w:w="1701" w:type="dxa"/>
            <w:shd w:val="clear" w:color="auto" w:fill="auto"/>
          </w:tcPr>
          <w:p w14:paraId="352B89A9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592" w:type="dxa"/>
            <w:shd w:val="clear" w:color="auto" w:fill="auto"/>
          </w:tcPr>
          <w:p w14:paraId="624CF980" w14:textId="0B4DBFAB" w:rsidR="008D240F" w:rsidRPr="00696F9E" w:rsidRDefault="007229B7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7229B7">
              <w:rPr>
                <w:rFonts w:cs="Calibri"/>
                <w:sz w:val="20"/>
                <w:szCs w:val="20"/>
                <w:lang w:val="en-US"/>
              </w:rPr>
              <w:t>State in number</w:t>
            </w:r>
            <w:r w:rsidR="008D240F" w:rsidRPr="00696F9E">
              <w:rPr>
                <w:rFonts w:cs="Calibri"/>
                <w:sz w:val="20"/>
                <w:szCs w:val="20"/>
                <w:lang w:val="en-US"/>
              </w:rPr>
              <w:t xml:space="preserve"> the</w:t>
            </w:r>
          </w:p>
          <w:p w14:paraId="3E0C8CED" w14:textId="77777777" w:rsidR="008D240F" w:rsidRPr="00696F9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>estimated cost per</w:t>
            </w:r>
          </w:p>
          <w:p w14:paraId="02872962" w14:textId="77777777" w:rsidR="008D240F" w:rsidRPr="00696F9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>unit of service</w:t>
            </w:r>
          </w:p>
          <w:p w14:paraId="164B3A71" w14:textId="77777777" w:rsidR="008D240F" w:rsidRPr="00696F9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>/</w:t>
            </w:r>
            <w:proofErr w:type="gramStart"/>
            <w:r w:rsidRPr="00696F9E">
              <w:rPr>
                <w:rFonts w:cs="Calibri"/>
                <w:sz w:val="20"/>
                <w:szCs w:val="20"/>
                <w:lang w:val="en-US"/>
              </w:rPr>
              <w:t>expertise</w:t>
            </w:r>
            <w:proofErr w:type="gramEnd"/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 or material</w:t>
            </w:r>
          </w:p>
          <w:p w14:paraId="3003B77B" w14:textId="37A34C84" w:rsidR="008D240F" w:rsidRPr="00696F9E" w:rsidRDefault="008D240F" w:rsidP="002F7D65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>required according to</w:t>
            </w:r>
          </w:p>
          <w:p w14:paraId="19A2B763" w14:textId="77777777" w:rsidR="008D240F" w:rsidRPr="00B40C2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B40C2E">
              <w:rPr>
                <w:rFonts w:cs="Calibri"/>
                <w:sz w:val="20"/>
                <w:szCs w:val="20"/>
                <w:lang w:val="en-US"/>
              </w:rPr>
              <w:t>the type of item</w:t>
            </w:r>
          </w:p>
          <w:p w14:paraId="1262124E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B40C2E">
              <w:rPr>
                <w:rFonts w:cs="Calibri"/>
                <w:sz w:val="20"/>
                <w:szCs w:val="20"/>
                <w:lang w:val="en-US"/>
              </w:rPr>
              <w:t>selected.</w:t>
            </w:r>
          </w:p>
        </w:tc>
      </w:tr>
      <w:tr w:rsidR="008D240F" w:rsidRPr="007E56DA" w14:paraId="52C4E549" w14:textId="77777777" w:rsidTr="003E71B2">
        <w:tc>
          <w:tcPr>
            <w:tcW w:w="1384" w:type="dxa"/>
            <w:shd w:val="clear" w:color="auto" w:fill="auto"/>
          </w:tcPr>
          <w:p w14:paraId="5842FC5E" w14:textId="77777777" w:rsidR="008D240F" w:rsidRPr="00251A70" w:rsidRDefault="008D240F" w:rsidP="008D240F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51A70">
              <w:rPr>
                <w:rFonts w:cs="Calibri,Italic"/>
                <w:b/>
                <w:iCs/>
                <w:sz w:val="20"/>
                <w:szCs w:val="20"/>
              </w:rPr>
              <w:t>Equipment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808AC2F" w14:textId="328B865F" w:rsidR="00FD749F" w:rsidRPr="00AE48AE" w:rsidRDefault="00FD749F" w:rsidP="00AE48A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 w:rsidRPr="00FD749F">
              <w:rPr>
                <w:rFonts w:cs="Calibri"/>
                <w:sz w:val="20"/>
                <w:szCs w:val="20"/>
                <w:lang w:val="en-US"/>
              </w:rPr>
              <w:t>Choose from the drop-down list:</w:t>
            </w:r>
          </w:p>
          <w:p w14:paraId="39A556DD" w14:textId="77777777" w:rsidR="00FD749F" w:rsidRDefault="00FD749F" w:rsidP="00AE48AE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</w:p>
          <w:p w14:paraId="10F30C4D" w14:textId="77777777" w:rsidR="00FD749F" w:rsidRDefault="00FD749F" w:rsidP="00AE48AE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</w:p>
          <w:p w14:paraId="1CD88F52" w14:textId="1FD3871C" w:rsidR="008D240F" w:rsidRPr="001A0EE6" w:rsidRDefault="008D240F" w:rsidP="008D240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Office Equipment</w:t>
            </w:r>
          </w:p>
          <w:p w14:paraId="3AFF0937" w14:textId="77777777" w:rsidR="008D240F" w:rsidRPr="001A0EE6" w:rsidRDefault="008D240F" w:rsidP="008D240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IT hardware and</w:t>
            </w:r>
          </w:p>
          <w:p w14:paraId="6511674F" w14:textId="77777777" w:rsidR="008D240F" w:rsidRPr="001A0EE6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software</w:t>
            </w:r>
          </w:p>
          <w:p w14:paraId="67B523DA" w14:textId="77777777" w:rsidR="008D240F" w:rsidRPr="001A0EE6" w:rsidRDefault="008D240F" w:rsidP="008D240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Furniture and</w:t>
            </w:r>
          </w:p>
          <w:p w14:paraId="2B2D6073" w14:textId="77777777" w:rsidR="008D240F" w:rsidRPr="001A0EE6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fittings</w:t>
            </w:r>
          </w:p>
          <w:p w14:paraId="06D9F818" w14:textId="77777777" w:rsidR="008D240F" w:rsidRPr="001A0EE6" w:rsidRDefault="008D240F" w:rsidP="008D240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Laboratory</w:t>
            </w:r>
          </w:p>
          <w:p w14:paraId="730F5BCD" w14:textId="77777777" w:rsidR="008D240F" w:rsidRPr="001A0EE6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Equipment</w:t>
            </w:r>
          </w:p>
          <w:p w14:paraId="2F41B252" w14:textId="77777777" w:rsidR="008D240F" w:rsidRPr="001A0EE6" w:rsidRDefault="008D240F" w:rsidP="008D240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Machines and</w:t>
            </w:r>
          </w:p>
          <w:p w14:paraId="0662CE88" w14:textId="77777777" w:rsidR="008D240F" w:rsidRPr="001A0EE6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instruments</w:t>
            </w:r>
          </w:p>
          <w:p w14:paraId="1799E99C" w14:textId="77777777" w:rsidR="008D240F" w:rsidRPr="001A0EE6" w:rsidRDefault="008D240F" w:rsidP="008D240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Tools or devices</w:t>
            </w:r>
          </w:p>
          <w:p w14:paraId="06A3D3FA" w14:textId="77777777" w:rsidR="008D240F" w:rsidRPr="001A0EE6" w:rsidRDefault="008D240F" w:rsidP="008D240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Vehicles</w:t>
            </w:r>
          </w:p>
          <w:p w14:paraId="5607CA2D" w14:textId="77777777" w:rsidR="008D240F" w:rsidRPr="001A0EE6" w:rsidRDefault="008D240F" w:rsidP="008D240F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Other specific</w:t>
            </w:r>
          </w:p>
          <w:p w14:paraId="03E40E92" w14:textId="77777777" w:rsidR="008D240F" w:rsidRPr="001A0EE6" w:rsidRDefault="008D240F" w:rsidP="008D240F">
            <w:pPr>
              <w:pStyle w:val="a3"/>
              <w:ind w:left="176"/>
              <w:rPr>
                <w:sz w:val="20"/>
                <w:szCs w:val="20"/>
                <w:lang w:val="en-US"/>
              </w:rPr>
            </w:pPr>
            <w:proofErr w:type="spellStart"/>
            <w:r w:rsidRPr="001A0EE6">
              <w:rPr>
                <w:rFonts w:cs="Calibri"/>
                <w:sz w:val="20"/>
                <w:szCs w:val="20"/>
              </w:rPr>
              <w:t>equipment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829EED2" w14:textId="57190BEB" w:rsidR="008D240F" w:rsidRPr="00696F9E" w:rsidRDefault="002F7D65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</w:t>
            </w:r>
            <w:r w:rsidR="008D240F">
              <w:rPr>
                <w:rFonts w:cs="Calibri"/>
                <w:sz w:val="20"/>
                <w:szCs w:val="20"/>
                <w:lang w:val="en-US"/>
              </w:rPr>
              <w:t>tate t</w:t>
            </w:r>
            <w:r w:rsidR="008D240F" w:rsidRPr="00696F9E">
              <w:rPr>
                <w:rFonts w:cs="Calibri"/>
                <w:sz w:val="20"/>
                <w:szCs w:val="20"/>
                <w:lang w:val="en-US"/>
              </w:rPr>
              <w:t xml:space="preserve">he </w:t>
            </w:r>
            <w:r w:rsidR="008D240F">
              <w:rPr>
                <w:rFonts w:cs="Calibri"/>
                <w:sz w:val="20"/>
                <w:szCs w:val="20"/>
                <w:lang w:val="en-US"/>
              </w:rPr>
              <w:t>need for the purchase of the</w:t>
            </w:r>
            <w:r w:rsidR="00B648A9">
              <w:rPr>
                <w:rFonts w:cs="Calibri"/>
                <w:sz w:val="20"/>
                <w:szCs w:val="20"/>
                <w:lang w:val="en-US"/>
              </w:rPr>
              <w:t xml:space="preserve"> e</w:t>
            </w:r>
            <w:r w:rsidR="008D240F" w:rsidRPr="00696F9E">
              <w:rPr>
                <w:rFonts w:cs="Calibri"/>
                <w:sz w:val="20"/>
                <w:szCs w:val="20"/>
                <w:lang w:val="en-US"/>
              </w:rPr>
              <w:t>quipment</w:t>
            </w:r>
            <w:r w:rsidR="008D240F">
              <w:rPr>
                <w:rFonts w:cs="Calibri"/>
                <w:sz w:val="20"/>
                <w:szCs w:val="20"/>
                <w:lang w:val="en-US"/>
              </w:rPr>
              <w:t xml:space="preserve"> and</w:t>
            </w:r>
            <w:r w:rsidR="008D240F" w:rsidRPr="00696F9E">
              <w:rPr>
                <w:rFonts w:cs="Calibri"/>
                <w:sz w:val="20"/>
                <w:szCs w:val="20"/>
                <w:lang w:val="en-US"/>
              </w:rPr>
              <w:t xml:space="preserve"> the </w:t>
            </w:r>
            <w:proofErr w:type="gramStart"/>
            <w:r w:rsidR="008D240F" w:rsidRPr="00696F9E">
              <w:rPr>
                <w:rFonts w:cs="Calibri"/>
                <w:sz w:val="20"/>
                <w:szCs w:val="20"/>
                <w:lang w:val="en-US"/>
              </w:rPr>
              <w:t>estimated</w:t>
            </w:r>
            <w:proofErr w:type="gramEnd"/>
          </w:p>
          <w:p w14:paraId="7BBBD5B0" w14:textId="357D3AE6" w:rsidR="008D240F" w:rsidRDefault="00B648A9" w:rsidP="008D240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q</w:t>
            </w:r>
            <w:r w:rsidR="008D240F">
              <w:rPr>
                <w:rFonts w:cs="Calibri"/>
                <w:sz w:val="20"/>
                <w:szCs w:val="20"/>
                <w:lang w:val="en-US"/>
              </w:rPr>
              <w:t xml:space="preserve">uantities. </w:t>
            </w:r>
            <w:r w:rsidR="002E0849">
              <w:rPr>
                <w:rFonts w:cs="Calibri"/>
                <w:sz w:val="20"/>
                <w:szCs w:val="20"/>
                <w:lang w:val="en-US"/>
              </w:rPr>
              <w:t>A</w:t>
            </w:r>
            <w:r w:rsidR="008D240F">
              <w:rPr>
                <w:rFonts w:cs="Calibri"/>
                <w:sz w:val="20"/>
                <w:szCs w:val="20"/>
                <w:lang w:val="en-US"/>
              </w:rPr>
              <w:t>lso provide a brief description of the technical specifications, as well as the place of installation (if applicable)</w:t>
            </w:r>
          </w:p>
          <w:p w14:paraId="7001B440" w14:textId="77777777" w:rsidR="008D240F" w:rsidRPr="00696F9E" w:rsidRDefault="008D240F" w:rsidP="008D240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14:paraId="0C6CEA13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495C80E4" w14:textId="0D8BDED0" w:rsidR="008D240F" w:rsidRDefault="00A35656" w:rsidP="008D240F">
            <w:pPr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</w:t>
            </w:r>
            <w:r w:rsidR="008D240F" w:rsidRPr="00AD5D46">
              <w:rPr>
                <w:rFonts w:cs="Calibri"/>
                <w:sz w:val="20"/>
                <w:szCs w:val="20"/>
                <w:lang w:val="en-US"/>
              </w:rPr>
              <w:t>tate the amounts per piece of equipment</w:t>
            </w:r>
            <w:r w:rsidR="008D240F">
              <w:rPr>
                <w:rFonts w:cs="Calibri"/>
                <w:sz w:val="20"/>
                <w:szCs w:val="20"/>
                <w:lang w:val="en-US"/>
              </w:rPr>
              <w:t>.</w:t>
            </w:r>
          </w:p>
          <w:p w14:paraId="7CC9882F" w14:textId="77777777" w:rsidR="00AC032C" w:rsidRPr="00696F9E" w:rsidRDefault="00AC032C" w:rsidP="00AC032C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T</w:t>
            </w: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he costs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should be </w:t>
            </w:r>
            <w:proofErr w:type="gramStart"/>
            <w:r w:rsidRPr="00696F9E">
              <w:rPr>
                <w:rFonts w:cs="Calibri"/>
                <w:sz w:val="20"/>
                <w:szCs w:val="20"/>
                <w:lang w:val="en-US"/>
              </w:rPr>
              <w:t>deriving</w:t>
            </w:r>
            <w:proofErr w:type="gramEnd"/>
          </w:p>
          <w:p w14:paraId="5A7A7FB7" w14:textId="77777777" w:rsidR="00AC032C" w:rsidRDefault="00AC032C" w:rsidP="00AC032C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from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supporting documents as stated at the Maturity Sheet of the Applicant’s Package </w:t>
            </w:r>
          </w:p>
          <w:p w14:paraId="28826713" w14:textId="4C0A0E6C" w:rsidR="008D240F" w:rsidRPr="00696F9E" w:rsidRDefault="00AC032C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Any supporting documents</w:t>
            </w:r>
            <w:r w:rsidR="0089387E">
              <w:rPr>
                <w:rFonts w:cs="Calibri"/>
                <w:sz w:val="20"/>
                <w:szCs w:val="20"/>
                <w:lang w:val="en-US"/>
              </w:rPr>
              <w:t xml:space="preserve"> (Bill of quantities and costs, technical studies, offers etc.)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should be uploaded on the MIS</w:t>
            </w:r>
            <w:r w:rsidR="00A06E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89387E">
              <w:rPr>
                <w:rFonts w:cs="Calibri"/>
                <w:sz w:val="20"/>
                <w:szCs w:val="20"/>
                <w:lang w:val="en-US"/>
              </w:rPr>
              <w:t>as an attachment.</w:t>
            </w:r>
          </w:p>
          <w:p w14:paraId="2DB90458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DE85F8A" w14:textId="49EF778D" w:rsidR="008D240F" w:rsidRPr="00696F9E" w:rsidRDefault="00A35656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A35656">
              <w:rPr>
                <w:rFonts w:cs="Calibri"/>
                <w:sz w:val="20"/>
                <w:szCs w:val="20"/>
                <w:lang w:val="en-US"/>
              </w:rPr>
              <w:t xml:space="preserve">State in number </w:t>
            </w:r>
            <w:r>
              <w:rPr>
                <w:rFonts w:cs="Calibri"/>
                <w:sz w:val="20"/>
                <w:szCs w:val="20"/>
                <w:lang w:val="en-US"/>
              </w:rPr>
              <w:t>t</w:t>
            </w:r>
            <w:r w:rsidR="008D240F" w:rsidRPr="00696F9E">
              <w:rPr>
                <w:rFonts w:cs="Calibri"/>
                <w:sz w:val="20"/>
                <w:szCs w:val="20"/>
                <w:lang w:val="en-US"/>
              </w:rPr>
              <w:t xml:space="preserve">he planned or estimated </w:t>
            </w:r>
            <w:proofErr w:type="gramStart"/>
            <w:r w:rsidR="008D240F" w:rsidRPr="00696F9E">
              <w:rPr>
                <w:rFonts w:cs="Calibri"/>
                <w:sz w:val="20"/>
                <w:szCs w:val="20"/>
                <w:lang w:val="en-US"/>
              </w:rPr>
              <w:t>number</w:t>
            </w:r>
            <w:proofErr w:type="gramEnd"/>
          </w:p>
          <w:p w14:paraId="46A5F41E" w14:textId="77777777" w:rsidR="008D240F" w:rsidRPr="00696F9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>of the equipment required for the</w:t>
            </w:r>
          </w:p>
          <w:p w14:paraId="0F2FD6BB" w14:textId="488F9A72" w:rsidR="008D240F" w:rsidRPr="00696F9E" w:rsidRDefault="008D240F" w:rsidP="00AE48A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action </w:t>
            </w:r>
          </w:p>
        </w:tc>
        <w:tc>
          <w:tcPr>
            <w:tcW w:w="1701" w:type="dxa"/>
            <w:shd w:val="clear" w:color="auto" w:fill="auto"/>
          </w:tcPr>
          <w:p w14:paraId="394D6C9F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592" w:type="dxa"/>
            <w:shd w:val="clear" w:color="auto" w:fill="auto"/>
          </w:tcPr>
          <w:p w14:paraId="6A4CDB70" w14:textId="4824E466" w:rsidR="008D240F" w:rsidRPr="00696F9E" w:rsidRDefault="00975517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975517">
              <w:rPr>
                <w:rFonts w:cs="Calibri"/>
                <w:sz w:val="20"/>
                <w:szCs w:val="20"/>
                <w:lang w:val="en-US"/>
              </w:rPr>
              <w:t xml:space="preserve">State in number </w:t>
            </w:r>
            <w:r>
              <w:rPr>
                <w:rFonts w:cs="Calibri"/>
                <w:sz w:val="20"/>
                <w:szCs w:val="20"/>
                <w:lang w:val="en-US"/>
              </w:rPr>
              <w:t>t</w:t>
            </w:r>
            <w:r w:rsidR="008D240F" w:rsidRPr="00696F9E">
              <w:rPr>
                <w:rFonts w:cs="Calibri"/>
                <w:sz w:val="20"/>
                <w:szCs w:val="20"/>
                <w:lang w:val="en-US"/>
              </w:rPr>
              <w:t>he planned or</w:t>
            </w:r>
          </w:p>
          <w:p w14:paraId="218B4310" w14:textId="77777777" w:rsidR="008D240F" w:rsidRPr="00696F9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estimated unit </w:t>
            </w:r>
            <w:proofErr w:type="gramStart"/>
            <w:r w:rsidRPr="00696F9E">
              <w:rPr>
                <w:rFonts w:cs="Calibri"/>
                <w:sz w:val="20"/>
                <w:szCs w:val="20"/>
                <w:lang w:val="en-US"/>
              </w:rPr>
              <w:t>cost</w:t>
            </w:r>
            <w:proofErr w:type="gramEnd"/>
          </w:p>
          <w:p w14:paraId="76987B73" w14:textId="2122C552" w:rsidR="008D240F" w:rsidRPr="00696F9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B40C2E">
              <w:rPr>
                <w:rFonts w:cs="Calibri"/>
                <w:sz w:val="20"/>
                <w:szCs w:val="20"/>
                <w:lang w:val="en-US"/>
              </w:rPr>
              <w:t xml:space="preserve">per equipment </w:t>
            </w:r>
          </w:p>
        </w:tc>
      </w:tr>
      <w:tr w:rsidR="008D240F" w:rsidRPr="00CA468D" w14:paraId="00EFE68B" w14:textId="77777777" w:rsidTr="003E71B2">
        <w:tc>
          <w:tcPr>
            <w:tcW w:w="1384" w:type="dxa"/>
            <w:shd w:val="clear" w:color="auto" w:fill="auto"/>
          </w:tcPr>
          <w:p w14:paraId="669CFAC2" w14:textId="77777777" w:rsidR="008D240F" w:rsidRPr="00251A70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</w:rPr>
            </w:pPr>
            <w:proofErr w:type="spellStart"/>
            <w:r w:rsidRPr="00251A70">
              <w:rPr>
                <w:rFonts w:cs="Calibri,Italic"/>
                <w:b/>
                <w:iCs/>
                <w:sz w:val="20"/>
                <w:szCs w:val="20"/>
              </w:rPr>
              <w:t>Infrastruct</w:t>
            </w:r>
            <w:proofErr w:type="spellEnd"/>
          </w:p>
          <w:p w14:paraId="2F4CCB21" w14:textId="77777777" w:rsidR="008D240F" w:rsidRPr="00251A70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</w:rPr>
            </w:pPr>
            <w:proofErr w:type="spellStart"/>
            <w:r w:rsidRPr="00251A70">
              <w:rPr>
                <w:rFonts w:cs="Calibri,Italic"/>
                <w:b/>
                <w:iCs/>
                <w:sz w:val="20"/>
                <w:szCs w:val="20"/>
              </w:rPr>
              <w:t>ure</w:t>
            </w:r>
            <w:proofErr w:type="spellEnd"/>
            <w:r w:rsidRPr="00251A70">
              <w:rPr>
                <w:rFonts w:cs="Calibri,Italic"/>
                <w:b/>
                <w:iCs/>
                <w:sz w:val="20"/>
                <w:szCs w:val="20"/>
              </w:rPr>
              <w:t xml:space="preserve"> and</w:t>
            </w:r>
          </w:p>
          <w:p w14:paraId="301984FC" w14:textId="77777777" w:rsidR="008D240F" w:rsidRPr="00251A70" w:rsidRDefault="008D240F" w:rsidP="008D240F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251A70">
              <w:rPr>
                <w:rFonts w:cs="Calibri,Italic"/>
                <w:b/>
                <w:iCs/>
                <w:sz w:val="20"/>
                <w:szCs w:val="20"/>
              </w:rPr>
              <w:t>Works</w:t>
            </w:r>
          </w:p>
        </w:tc>
        <w:tc>
          <w:tcPr>
            <w:tcW w:w="1843" w:type="dxa"/>
            <w:shd w:val="clear" w:color="auto" w:fill="auto"/>
          </w:tcPr>
          <w:p w14:paraId="3D9A0CA5" w14:textId="0107B805" w:rsidR="00FD749F" w:rsidRPr="00AE48AE" w:rsidRDefault="00FD749F" w:rsidP="00AE48A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 w:rsidRPr="00FD749F">
              <w:rPr>
                <w:rFonts w:cs="Calibri"/>
                <w:sz w:val="20"/>
                <w:szCs w:val="20"/>
                <w:lang w:val="en-US"/>
              </w:rPr>
              <w:t>Choose from the drop-down list:</w:t>
            </w:r>
          </w:p>
          <w:p w14:paraId="65D4547F" w14:textId="77777777" w:rsidR="00FD749F" w:rsidRDefault="00FD749F" w:rsidP="00AE48AE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</w:p>
          <w:p w14:paraId="3AA18FE0" w14:textId="77777777" w:rsidR="00FD749F" w:rsidRDefault="00FD749F" w:rsidP="00AE48AE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</w:p>
          <w:p w14:paraId="5E0F82C6" w14:textId="10201A67" w:rsidR="008D240F" w:rsidRPr="001A0EE6" w:rsidRDefault="008D240F" w:rsidP="008D240F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Elaboration of</w:t>
            </w:r>
          </w:p>
          <w:p w14:paraId="1418CDDC" w14:textId="77777777" w:rsidR="008D240F" w:rsidRPr="001A0EE6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detailed design of</w:t>
            </w:r>
          </w:p>
          <w:p w14:paraId="169E21EE" w14:textId="77777777" w:rsidR="008D240F" w:rsidRPr="001A0EE6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  <w:lang w:val="en-US"/>
              </w:rPr>
            </w:pPr>
            <w:r w:rsidRPr="001A0EE6">
              <w:rPr>
                <w:rFonts w:cs="Calibri"/>
                <w:sz w:val="20"/>
                <w:szCs w:val="20"/>
                <w:lang w:val="en-US"/>
              </w:rPr>
              <w:t>works</w:t>
            </w:r>
          </w:p>
          <w:p w14:paraId="4B8852FE" w14:textId="77777777" w:rsidR="008D240F" w:rsidRPr="001A0EE6" w:rsidRDefault="008D240F" w:rsidP="008D240F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</w:rPr>
            </w:pPr>
            <w:r w:rsidRPr="001A0EE6">
              <w:rPr>
                <w:rFonts w:cs="Calibri"/>
                <w:sz w:val="20"/>
                <w:szCs w:val="20"/>
              </w:rPr>
              <w:t>Works</w:t>
            </w:r>
          </w:p>
          <w:p w14:paraId="47E4C891" w14:textId="77777777" w:rsidR="008D240F" w:rsidRPr="001A0EE6" w:rsidRDefault="008D240F" w:rsidP="008D240F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20"/>
                <w:szCs w:val="20"/>
              </w:rPr>
            </w:pPr>
            <w:proofErr w:type="spellStart"/>
            <w:r w:rsidRPr="001A0EE6">
              <w:rPr>
                <w:rFonts w:cs="Calibri"/>
                <w:sz w:val="20"/>
                <w:szCs w:val="20"/>
              </w:rPr>
              <w:t>Supervision</w:t>
            </w:r>
            <w:proofErr w:type="spellEnd"/>
            <w:r w:rsidRPr="001A0EE6">
              <w:rPr>
                <w:rFonts w:cs="Calibri"/>
                <w:sz w:val="20"/>
                <w:szCs w:val="20"/>
              </w:rPr>
              <w:t xml:space="preserve"> of</w:t>
            </w:r>
          </w:p>
          <w:p w14:paraId="2EEF4AE7" w14:textId="77777777" w:rsidR="008D240F" w:rsidRPr="001A0EE6" w:rsidRDefault="008D240F" w:rsidP="008D240F">
            <w:pPr>
              <w:pStyle w:val="a3"/>
              <w:autoSpaceDE w:val="0"/>
              <w:autoSpaceDN w:val="0"/>
              <w:adjustRightInd w:val="0"/>
              <w:ind w:left="176"/>
              <w:rPr>
                <w:rFonts w:cs="Calibri"/>
                <w:sz w:val="20"/>
                <w:szCs w:val="20"/>
              </w:rPr>
            </w:pPr>
            <w:proofErr w:type="spellStart"/>
            <w:r w:rsidRPr="001A0EE6">
              <w:rPr>
                <w:rFonts w:cs="Calibri"/>
                <w:sz w:val="20"/>
                <w:szCs w:val="20"/>
              </w:rPr>
              <w:t>works</w:t>
            </w:r>
            <w:proofErr w:type="spellEnd"/>
          </w:p>
          <w:p w14:paraId="2D194CCC" w14:textId="77777777" w:rsidR="008D240F" w:rsidRPr="001A0EE6" w:rsidRDefault="008D240F" w:rsidP="008D240F">
            <w:pPr>
              <w:pStyle w:val="a3"/>
              <w:numPr>
                <w:ilvl w:val="0"/>
                <w:numId w:val="20"/>
              </w:numPr>
              <w:ind w:left="176" w:hanging="176"/>
              <w:rPr>
                <w:sz w:val="20"/>
                <w:szCs w:val="20"/>
                <w:lang w:val="en-US"/>
              </w:rPr>
            </w:pPr>
            <w:proofErr w:type="spellStart"/>
            <w:r w:rsidRPr="001A0EE6">
              <w:rPr>
                <w:rFonts w:cs="Calibri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EA3EF86" w14:textId="5414B143" w:rsidR="008D240F" w:rsidRPr="002A1EA3" w:rsidRDefault="00975517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</w:t>
            </w:r>
            <w:r w:rsidR="008D240F" w:rsidRPr="002A1EA3">
              <w:rPr>
                <w:rFonts w:cs="Calibri"/>
                <w:sz w:val="20"/>
                <w:szCs w:val="20"/>
                <w:lang w:val="en-US"/>
              </w:rPr>
              <w:t xml:space="preserve">rovide a brief description of the physical content of the works, as well as the current situation, the need for the implementation of the works and the expected results. </w:t>
            </w:r>
            <w:r w:rsidR="002E0849">
              <w:rPr>
                <w:rFonts w:cs="Calibri"/>
                <w:sz w:val="20"/>
                <w:szCs w:val="20"/>
                <w:lang w:val="en-US"/>
              </w:rPr>
              <w:t>A</w:t>
            </w:r>
            <w:r w:rsidR="008D240F" w:rsidRPr="002A1EA3">
              <w:rPr>
                <w:rFonts w:cs="Calibri"/>
                <w:sz w:val="20"/>
                <w:szCs w:val="20"/>
                <w:lang w:val="en-US"/>
              </w:rPr>
              <w:t>lso provide information regardin</w:t>
            </w:r>
            <w:r w:rsidR="007E4720">
              <w:rPr>
                <w:rFonts w:cs="Calibri"/>
                <w:sz w:val="20"/>
                <w:szCs w:val="20"/>
                <w:lang w:val="en-US"/>
              </w:rPr>
              <w:t xml:space="preserve">g the location of the works </w:t>
            </w:r>
          </w:p>
          <w:p w14:paraId="3228B11C" w14:textId="77777777" w:rsidR="008D240F" w:rsidRPr="00696F9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5E1F594F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3B2193E" w14:textId="47797562" w:rsidR="008D240F" w:rsidRDefault="00D275AA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State</w:t>
            </w:r>
            <w:r w:rsidR="002E0849">
              <w:rPr>
                <w:rFonts w:cs="Calibri"/>
                <w:sz w:val="20"/>
                <w:szCs w:val="20"/>
                <w:lang w:val="en-US"/>
              </w:rPr>
              <w:t xml:space="preserve"> b</w:t>
            </w:r>
            <w:r w:rsidR="008D240F" w:rsidRPr="00CB6B79">
              <w:rPr>
                <w:rFonts w:cs="Calibri"/>
                <w:sz w:val="20"/>
                <w:szCs w:val="20"/>
                <w:lang w:val="en-US"/>
              </w:rPr>
              <w:t xml:space="preserve">asic assumptions regarding the estimation of the costs justifying the sum </w:t>
            </w:r>
            <w:r w:rsidR="008D240F">
              <w:rPr>
                <w:rFonts w:cs="Calibri"/>
                <w:sz w:val="20"/>
                <w:szCs w:val="20"/>
                <w:lang w:val="en-US"/>
              </w:rPr>
              <w:t>declared</w:t>
            </w:r>
            <w:r w:rsidR="008D240F" w:rsidRPr="00CB6B79">
              <w:rPr>
                <w:rFonts w:cs="Calibri"/>
                <w:sz w:val="20"/>
                <w:szCs w:val="20"/>
                <w:lang w:val="en-US"/>
              </w:rPr>
              <w:t>.</w:t>
            </w:r>
          </w:p>
          <w:p w14:paraId="127F4ECC" w14:textId="1EB83842" w:rsidR="00AC032C" w:rsidRPr="00696F9E" w:rsidRDefault="00AC032C" w:rsidP="00AC032C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T</w:t>
            </w: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he costs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should </w:t>
            </w:r>
            <w:proofErr w:type="gramStart"/>
            <w:r w:rsidR="00D275AA">
              <w:rPr>
                <w:rFonts w:cs="Calibri"/>
                <w:sz w:val="20"/>
                <w:szCs w:val="20"/>
                <w:lang w:val="en-US"/>
              </w:rPr>
              <w:t>derive</w:t>
            </w:r>
            <w:proofErr w:type="gramEnd"/>
          </w:p>
          <w:p w14:paraId="38FE918C" w14:textId="1D42E2B9" w:rsidR="00AC032C" w:rsidRDefault="00AC032C" w:rsidP="00AC032C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  <w:lang w:val="en-US"/>
              </w:rPr>
              <w:t xml:space="preserve">from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supporting documents </w:t>
            </w:r>
            <w:r w:rsidR="00923A87">
              <w:rPr>
                <w:rFonts w:cs="Calibri"/>
                <w:sz w:val="20"/>
                <w:szCs w:val="20"/>
                <w:lang w:val="en-US"/>
              </w:rPr>
              <w:t xml:space="preserve">(pricelists, Bill of quantities and costs, technical studies, offers, etc.) </w:t>
            </w:r>
            <w:r>
              <w:rPr>
                <w:rFonts w:cs="Calibri"/>
                <w:sz w:val="20"/>
                <w:szCs w:val="20"/>
                <w:lang w:val="en-US"/>
              </w:rPr>
              <w:t>as stated at the Maturity Sheet of the Applicant’s Package</w:t>
            </w:r>
            <w:r w:rsidR="00923A87">
              <w:rPr>
                <w:rFonts w:cs="Calibri"/>
                <w:sz w:val="20"/>
                <w:szCs w:val="20"/>
                <w:lang w:val="en-US"/>
              </w:rPr>
              <w:t>.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19226C7F" w14:textId="6FA2A6F1" w:rsidR="00AC032C" w:rsidRPr="00696F9E" w:rsidRDefault="00AC032C" w:rsidP="00AC032C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Any supporting documents should be uploaded on the MIS</w:t>
            </w:r>
            <w:r w:rsidR="00923A87">
              <w:rPr>
                <w:rFonts w:cs="Calibri"/>
                <w:sz w:val="20"/>
                <w:szCs w:val="20"/>
                <w:lang w:val="en-US"/>
              </w:rPr>
              <w:t xml:space="preserve"> as an attachment.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58A9064C" w14:textId="77777777" w:rsidR="00AC032C" w:rsidRPr="00696F9E" w:rsidRDefault="00AC032C" w:rsidP="00AC032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14:paraId="05A2010F" w14:textId="77777777" w:rsidR="008D240F" w:rsidRPr="007E56DA" w:rsidRDefault="008D240F" w:rsidP="008D240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14:paraId="6C64A53F" w14:textId="77777777" w:rsidR="007E56DA" w:rsidRPr="007E56DA" w:rsidRDefault="007E56DA" w:rsidP="008D240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14:paraId="67637A5B" w14:textId="77777777" w:rsidR="007E56DA" w:rsidRPr="007E56DA" w:rsidRDefault="007E56DA" w:rsidP="008D240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E59F2B6" w14:textId="1C53082E" w:rsidR="008D240F" w:rsidRPr="00696F9E" w:rsidRDefault="004F074D" w:rsidP="008D240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F074D">
              <w:rPr>
                <w:rFonts w:cs="Calibri"/>
                <w:sz w:val="20"/>
                <w:szCs w:val="20"/>
                <w:lang w:val="en-US"/>
              </w:rPr>
              <w:t xml:space="preserve">State in number </w:t>
            </w:r>
            <w:r>
              <w:rPr>
                <w:rFonts w:cs="Calibri"/>
                <w:sz w:val="20"/>
                <w:szCs w:val="20"/>
                <w:lang w:val="en-US"/>
              </w:rPr>
              <w:t>t</w:t>
            </w:r>
            <w:r w:rsidR="008D240F">
              <w:rPr>
                <w:rFonts w:cs="Calibri"/>
                <w:sz w:val="20"/>
                <w:szCs w:val="20"/>
                <w:lang w:val="en-US"/>
              </w:rPr>
              <w:t xml:space="preserve">he number of the items </w:t>
            </w:r>
            <w:proofErr w:type="gramStart"/>
            <w:r w:rsidR="008D240F">
              <w:rPr>
                <w:rFonts w:cs="Calibri"/>
                <w:sz w:val="20"/>
                <w:szCs w:val="20"/>
                <w:lang w:val="en-US"/>
              </w:rPr>
              <w:t>selected</w:t>
            </w:r>
            <w:proofErr w:type="gramEnd"/>
          </w:p>
          <w:p w14:paraId="0BC1216A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B2B8533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696F9E">
              <w:rPr>
                <w:rFonts w:cs="Calibri"/>
                <w:sz w:val="20"/>
                <w:szCs w:val="20"/>
              </w:rPr>
              <w:t>N/A</w:t>
            </w:r>
          </w:p>
        </w:tc>
        <w:tc>
          <w:tcPr>
            <w:tcW w:w="1592" w:type="dxa"/>
            <w:shd w:val="clear" w:color="auto" w:fill="auto"/>
          </w:tcPr>
          <w:p w14:paraId="1FA1B704" w14:textId="386D9C23" w:rsidR="008D240F" w:rsidRPr="00696F9E" w:rsidRDefault="004F074D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4F074D">
              <w:rPr>
                <w:rFonts w:cs="Calibri"/>
                <w:sz w:val="20"/>
                <w:szCs w:val="20"/>
                <w:lang w:val="en-US"/>
              </w:rPr>
              <w:t xml:space="preserve">State in number </w:t>
            </w:r>
            <w:r>
              <w:rPr>
                <w:rFonts w:cs="Calibri"/>
                <w:sz w:val="20"/>
                <w:szCs w:val="20"/>
                <w:lang w:val="en-US"/>
              </w:rPr>
              <w:t>t</w:t>
            </w:r>
            <w:r w:rsidR="008D240F" w:rsidRPr="00696F9E">
              <w:rPr>
                <w:rFonts w:cs="Calibri"/>
                <w:sz w:val="20"/>
                <w:szCs w:val="20"/>
                <w:lang w:val="en-US"/>
              </w:rPr>
              <w:t>he actual cost of the</w:t>
            </w:r>
          </w:p>
          <w:p w14:paraId="19F6E4DB" w14:textId="77777777" w:rsidR="008D240F" w:rsidRPr="00696F9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item </w:t>
            </w:r>
            <w:proofErr w:type="gramStart"/>
            <w:r>
              <w:rPr>
                <w:rFonts w:cs="Calibri"/>
                <w:sz w:val="20"/>
                <w:szCs w:val="20"/>
                <w:lang w:val="en-US"/>
              </w:rPr>
              <w:t>selected</w:t>
            </w:r>
            <w:proofErr w:type="gramEnd"/>
          </w:p>
          <w:p w14:paraId="2FB65537" w14:textId="77777777" w:rsidR="008D240F" w:rsidRPr="00696F9E" w:rsidRDefault="008D240F" w:rsidP="008D240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D240F" w:rsidRPr="005045CE" w14:paraId="6083066F" w14:textId="77777777" w:rsidTr="004276BA">
        <w:tc>
          <w:tcPr>
            <w:tcW w:w="14174" w:type="dxa"/>
            <w:gridSpan w:val="7"/>
            <w:shd w:val="clear" w:color="auto" w:fill="92D050"/>
          </w:tcPr>
          <w:p w14:paraId="0E6C0185" w14:textId="44729F2E" w:rsidR="008D240F" w:rsidRPr="0052305B" w:rsidRDefault="008D240F" w:rsidP="005230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305B">
              <w:rPr>
                <w:b/>
                <w:sz w:val="20"/>
                <w:szCs w:val="20"/>
                <w:lang w:val="en-US"/>
              </w:rPr>
              <w:t>FLAT RATE COSTS</w:t>
            </w:r>
            <w:r w:rsidR="00923A87">
              <w:rPr>
                <w:b/>
                <w:sz w:val="20"/>
                <w:szCs w:val="20"/>
                <w:lang w:val="en-US"/>
              </w:rPr>
              <w:t xml:space="preserve"> OPTION</w:t>
            </w:r>
          </w:p>
        </w:tc>
      </w:tr>
      <w:tr w:rsidR="008D240F" w:rsidRPr="00192581" w14:paraId="5A5CD988" w14:textId="77777777" w:rsidTr="003E71B2">
        <w:tc>
          <w:tcPr>
            <w:tcW w:w="1384" w:type="dxa"/>
            <w:shd w:val="clear" w:color="auto" w:fill="auto"/>
            <w:vAlign w:val="center"/>
          </w:tcPr>
          <w:p w14:paraId="1D9AC1BB" w14:textId="77777777" w:rsidR="008D240F" w:rsidRPr="00251A70" w:rsidRDefault="008D240F" w:rsidP="008D240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51A70">
              <w:rPr>
                <w:b/>
                <w:color w:val="000000"/>
                <w:sz w:val="20"/>
                <w:szCs w:val="20"/>
              </w:rPr>
              <w:t>Staff</w:t>
            </w:r>
            <w:proofErr w:type="spellEnd"/>
            <w:r w:rsidRPr="00251A70">
              <w:rPr>
                <w:b/>
                <w:color w:val="000000"/>
                <w:sz w:val="20"/>
                <w:szCs w:val="20"/>
              </w:rPr>
              <w:t xml:space="preserve"> Costs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5F1C48" w14:textId="7E4D304C" w:rsidR="0039555C" w:rsidRPr="00AE48AE" w:rsidRDefault="0039555C" w:rsidP="00AE48AE">
            <w:pPr>
              <w:pStyle w:val="a3"/>
              <w:spacing w:line="276" w:lineRule="auto"/>
              <w:ind w:left="176"/>
              <w:rPr>
                <w:color w:val="000000"/>
                <w:sz w:val="20"/>
                <w:szCs w:val="20"/>
                <w:lang w:val="en-US"/>
              </w:rPr>
            </w:pPr>
            <w:r w:rsidRPr="00AE48AE">
              <w:rPr>
                <w:color w:val="000000"/>
                <w:sz w:val="20"/>
                <w:szCs w:val="20"/>
                <w:lang w:val="en-US"/>
              </w:rPr>
              <w:t>N/A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251229" w14:textId="77777777" w:rsidR="00D04C6E" w:rsidRPr="00D04C6E" w:rsidRDefault="00D04C6E" w:rsidP="00D04C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D04C6E">
              <w:rPr>
                <w:color w:val="000000"/>
                <w:sz w:val="20"/>
                <w:szCs w:val="20"/>
                <w:lang w:val="en-US"/>
              </w:rPr>
              <w:t xml:space="preserve">A short description of the methodology used to calculate the percentage corresponding to </w:t>
            </w:r>
          </w:p>
          <w:p w14:paraId="5315B1CB" w14:textId="163113EF" w:rsidR="008D240F" w:rsidRPr="0025267B" w:rsidRDefault="00D04C6E" w:rsidP="00AE48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Staff Costs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529BCE" w14:textId="77777777" w:rsidR="008D240F" w:rsidRPr="00696F9E" w:rsidRDefault="003E71B2" w:rsidP="008D240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FE642" w14:textId="77777777" w:rsidR="008D240F" w:rsidRDefault="003E71B2" w:rsidP="008D240F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AUTOMATICALY FILLED IN</w:t>
            </w:r>
          </w:p>
          <w:p w14:paraId="66A14333" w14:textId="77777777" w:rsidR="003E71B2" w:rsidRPr="00696F9E" w:rsidRDefault="003E71B2" w:rsidP="008D240F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9BE879" w14:textId="77777777" w:rsidR="003E71B2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AUTOMATICALY FILLED IN</w:t>
            </w:r>
          </w:p>
          <w:p w14:paraId="1F3247D8" w14:textId="77777777" w:rsidR="008D240F" w:rsidRPr="00696F9E" w:rsidRDefault="008D240F" w:rsidP="008D240F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66FAF3CC" w14:textId="77777777" w:rsidR="003E71B2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AUTOMATICALY FILLED IN</w:t>
            </w:r>
          </w:p>
          <w:p w14:paraId="4467BA24" w14:textId="77777777" w:rsidR="008D240F" w:rsidRPr="00696F9E" w:rsidRDefault="008D240F" w:rsidP="008D240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E71B2" w:rsidRPr="00192581" w14:paraId="24A2A706" w14:textId="77777777" w:rsidTr="00531530">
        <w:tc>
          <w:tcPr>
            <w:tcW w:w="1384" w:type="dxa"/>
          </w:tcPr>
          <w:p w14:paraId="37122A2C" w14:textId="77777777" w:rsidR="003E71B2" w:rsidRPr="00B91115" w:rsidRDefault="003E71B2" w:rsidP="003E71B2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  <w:lang w:val="en-US"/>
              </w:rPr>
            </w:pPr>
            <w:r w:rsidRPr="00B91115">
              <w:rPr>
                <w:rFonts w:cs="Calibri,Italic"/>
                <w:b/>
                <w:iCs/>
                <w:sz w:val="20"/>
                <w:szCs w:val="20"/>
                <w:lang w:val="en-US"/>
              </w:rPr>
              <w:t>Office and</w:t>
            </w:r>
          </w:p>
          <w:p w14:paraId="4EE8A5D0" w14:textId="77777777" w:rsidR="003E71B2" w:rsidRPr="00B91115" w:rsidRDefault="003E71B2" w:rsidP="003E71B2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  <w:lang w:val="en-US"/>
              </w:rPr>
            </w:pPr>
            <w:proofErr w:type="spellStart"/>
            <w:r w:rsidRPr="00B91115">
              <w:rPr>
                <w:rFonts w:cs="Calibri,Italic"/>
                <w:b/>
                <w:iCs/>
                <w:sz w:val="20"/>
                <w:szCs w:val="20"/>
                <w:lang w:val="en-US"/>
              </w:rPr>
              <w:t>Administr</w:t>
            </w:r>
            <w:proofErr w:type="spellEnd"/>
          </w:p>
          <w:p w14:paraId="4E2DEF82" w14:textId="77777777" w:rsidR="003E71B2" w:rsidRPr="00251A70" w:rsidRDefault="003E71B2" w:rsidP="003E71B2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1115">
              <w:rPr>
                <w:rFonts w:cs="Calibri,Italic"/>
                <w:b/>
                <w:iCs/>
                <w:sz w:val="20"/>
                <w:szCs w:val="20"/>
                <w:lang w:val="en-US"/>
              </w:rPr>
              <w:t>ation</w:t>
            </w:r>
            <w:proofErr w:type="spellEnd"/>
          </w:p>
        </w:tc>
        <w:tc>
          <w:tcPr>
            <w:tcW w:w="1843" w:type="dxa"/>
          </w:tcPr>
          <w:p w14:paraId="6601CA37" w14:textId="77777777" w:rsidR="00B648A9" w:rsidRDefault="00B648A9" w:rsidP="00B648A9">
            <w:pPr>
              <w:pStyle w:val="a3"/>
              <w:ind w:left="176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37556A96" w14:textId="77777777" w:rsidR="00B648A9" w:rsidRDefault="00B648A9" w:rsidP="00B648A9">
            <w:pPr>
              <w:pStyle w:val="a3"/>
              <w:ind w:left="176"/>
              <w:rPr>
                <w:rFonts w:cs="Calibri"/>
                <w:sz w:val="20"/>
                <w:szCs w:val="20"/>
                <w:lang w:val="en-US"/>
              </w:rPr>
            </w:pPr>
          </w:p>
          <w:p w14:paraId="389083D7" w14:textId="1FF6F0F4" w:rsidR="00701536" w:rsidRPr="00B648A9" w:rsidRDefault="00B648A9" w:rsidP="00B648A9">
            <w:pPr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   </w:t>
            </w:r>
            <w:r w:rsidR="00701536" w:rsidRPr="00B648A9">
              <w:rPr>
                <w:rFonts w:cs="Calibri"/>
                <w:sz w:val="20"/>
                <w:szCs w:val="20"/>
                <w:lang w:val="en-US"/>
              </w:rPr>
              <w:t>N/A</w:t>
            </w:r>
          </w:p>
        </w:tc>
        <w:tc>
          <w:tcPr>
            <w:tcW w:w="3118" w:type="dxa"/>
          </w:tcPr>
          <w:p w14:paraId="1B1EAAF9" w14:textId="77777777" w:rsidR="003E71B2" w:rsidRPr="00777990" w:rsidRDefault="003E71B2" w:rsidP="003E71B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 w:rsidRPr="00777990">
              <w:rPr>
                <w:rFonts w:cs="Calibri"/>
                <w:sz w:val="20"/>
                <w:szCs w:val="20"/>
                <w:lang w:val="en-US"/>
              </w:rPr>
              <w:t xml:space="preserve">A short description of the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methodology used to calculate the percentage corresponding to </w:t>
            </w:r>
          </w:p>
          <w:p w14:paraId="0291C590" w14:textId="77777777" w:rsidR="003E71B2" w:rsidRPr="003E71B2" w:rsidRDefault="003E71B2" w:rsidP="003E71B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3E71B2">
              <w:rPr>
                <w:rFonts w:cs="Calibri,Italic"/>
                <w:iCs/>
                <w:sz w:val="20"/>
                <w:szCs w:val="20"/>
                <w:lang w:val="en-US"/>
              </w:rPr>
              <w:t>Office and Administration</w:t>
            </w:r>
            <w:r w:rsidRPr="003E71B2">
              <w:rPr>
                <w:rFonts w:cs="Calibri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14:paraId="2D54D425" w14:textId="77777777" w:rsidR="003E71B2" w:rsidRPr="00696F9E" w:rsidRDefault="003E71B2" w:rsidP="003E71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N/A</w:t>
            </w:r>
          </w:p>
        </w:tc>
        <w:tc>
          <w:tcPr>
            <w:tcW w:w="1559" w:type="dxa"/>
            <w:vAlign w:val="center"/>
          </w:tcPr>
          <w:p w14:paraId="2A5B5714" w14:textId="77777777" w:rsidR="003E71B2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AUTOMATICALY FILLED IN</w:t>
            </w:r>
          </w:p>
          <w:p w14:paraId="0D285743" w14:textId="77777777" w:rsidR="003E71B2" w:rsidRPr="00696F9E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FA85345" w14:textId="77777777" w:rsidR="003E71B2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AUTOMATICALY FILLED IN</w:t>
            </w:r>
          </w:p>
          <w:p w14:paraId="578F652B" w14:textId="77777777" w:rsidR="003E71B2" w:rsidRPr="00696F9E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vAlign w:val="center"/>
          </w:tcPr>
          <w:p w14:paraId="3328FA10" w14:textId="77777777" w:rsidR="003E71B2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AUTOMATICALY FILLED IN</w:t>
            </w:r>
          </w:p>
          <w:p w14:paraId="460E10AD" w14:textId="77777777" w:rsidR="003E71B2" w:rsidRPr="00696F9E" w:rsidRDefault="003E71B2" w:rsidP="003E71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E71B2" w:rsidRPr="00192581" w14:paraId="7AF019E7" w14:textId="77777777" w:rsidTr="00531530">
        <w:trPr>
          <w:trHeight w:val="2620"/>
        </w:trPr>
        <w:tc>
          <w:tcPr>
            <w:tcW w:w="1384" w:type="dxa"/>
          </w:tcPr>
          <w:p w14:paraId="0EEE536B" w14:textId="77777777" w:rsidR="003E71B2" w:rsidRPr="00251A70" w:rsidRDefault="003E71B2" w:rsidP="003E71B2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</w:rPr>
            </w:pPr>
            <w:proofErr w:type="spellStart"/>
            <w:r w:rsidRPr="00251A70">
              <w:rPr>
                <w:rFonts w:cs="Calibri,Italic"/>
                <w:b/>
                <w:iCs/>
                <w:sz w:val="20"/>
                <w:szCs w:val="20"/>
              </w:rPr>
              <w:t>Travel</w:t>
            </w:r>
            <w:proofErr w:type="spellEnd"/>
            <w:r w:rsidRPr="00251A70">
              <w:rPr>
                <w:rFonts w:cs="Calibri,Italic"/>
                <w:b/>
                <w:iCs/>
                <w:sz w:val="20"/>
                <w:szCs w:val="20"/>
              </w:rPr>
              <w:t xml:space="preserve"> and</w:t>
            </w:r>
          </w:p>
          <w:p w14:paraId="6802F939" w14:textId="77777777" w:rsidR="003E71B2" w:rsidRPr="00251A70" w:rsidRDefault="003E71B2" w:rsidP="003E71B2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b/>
                <w:iCs/>
                <w:sz w:val="20"/>
                <w:szCs w:val="20"/>
              </w:rPr>
            </w:pPr>
            <w:proofErr w:type="spellStart"/>
            <w:r w:rsidRPr="00251A70">
              <w:rPr>
                <w:rFonts w:cs="Calibri,Italic"/>
                <w:b/>
                <w:iCs/>
                <w:sz w:val="20"/>
                <w:szCs w:val="20"/>
              </w:rPr>
              <w:t>Accommo</w:t>
            </w:r>
            <w:proofErr w:type="spellEnd"/>
          </w:p>
          <w:p w14:paraId="551FF93D" w14:textId="77777777" w:rsidR="003E71B2" w:rsidRPr="00696F9E" w:rsidRDefault="003E71B2" w:rsidP="003E71B2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251A70">
              <w:rPr>
                <w:rFonts w:cs="Calibri,Italic"/>
                <w:b/>
                <w:iCs/>
                <w:sz w:val="20"/>
                <w:szCs w:val="20"/>
              </w:rPr>
              <w:t>Dation</w:t>
            </w:r>
            <w:proofErr w:type="spellEnd"/>
          </w:p>
        </w:tc>
        <w:tc>
          <w:tcPr>
            <w:tcW w:w="1843" w:type="dxa"/>
          </w:tcPr>
          <w:p w14:paraId="2A2A8D65" w14:textId="77777777" w:rsidR="00B648A9" w:rsidRDefault="00B648A9" w:rsidP="00B648A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14:paraId="4F0B2F91" w14:textId="77777777" w:rsidR="00B648A9" w:rsidRDefault="00B648A9" w:rsidP="00B648A9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D7369FB" w14:textId="77777777" w:rsidR="00B648A9" w:rsidRDefault="00B648A9" w:rsidP="00B648A9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46A98AD4" w14:textId="0F1F5B5A" w:rsidR="003E71B2" w:rsidRPr="00B648A9" w:rsidRDefault="00B648A9" w:rsidP="00B648A9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="003E71B2" w:rsidRPr="00B648A9">
              <w:rPr>
                <w:color w:val="000000"/>
                <w:sz w:val="20"/>
                <w:szCs w:val="20"/>
                <w:lang w:val="en-US"/>
              </w:rPr>
              <w:t>N/A</w:t>
            </w:r>
          </w:p>
        </w:tc>
        <w:tc>
          <w:tcPr>
            <w:tcW w:w="3118" w:type="dxa"/>
          </w:tcPr>
          <w:p w14:paraId="052535D9" w14:textId="77777777" w:rsidR="00D04C6E" w:rsidRPr="00777990" w:rsidRDefault="00D04C6E" w:rsidP="00D04C6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 w:rsidRPr="00777990">
              <w:rPr>
                <w:rFonts w:cs="Calibri"/>
                <w:sz w:val="20"/>
                <w:szCs w:val="20"/>
                <w:lang w:val="en-US"/>
              </w:rPr>
              <w:t xml:space="preserve">A short description of the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methodology used to calculate the percentage corresponding to </w:t>
            </w:r>
          </w:p>
          <w:p w14:paraId="3FFCF24B" w14:textId="3D365414" w:rsidR="003E71B2" w:rsidRPr="000664EC" w:rsidRDefault="00D04C6E" w:rsidP="00AE48AE">
            <w:pPr>
              <w:rPr>
                <w:sz w:val="20"/>
                <w:szCs w:val="20"/>
                <w:lang w:val="en-US"/>
              </w:rPr>
            </w:pPr>
            <w:r>
              <w:rPr>
                <w:rFonts w:cs="Calibri,Italic"/>
                <w:iCs/>
                <w:sz w:val="20"/>
                <w:szCs w:val="20"/>
                <w:lang w:val="en-US"/>
              </w:rPr>
              <w:t>Travel</w:t>
            </w:r>
            <w:r w:rsidRPr="003E71B2">
              <w:rPr>
                <w:rFonts w:cs="Calibri,Italic"/>
                <w:iCs/>
                <w:sz w:val="20"/>
                <w:szCs w:val="20"/>
                <w:lang w:val="en-US"/>
              </w:rPr>
              <w:t xml:space="preserve"> and A</w:t>
            </w:r>
            <w:r>
              <w:rPr>
                <w:rFonts w:cs="Calibri,Italic"/>
                <w:iCs/>
                <w:sz w:val="20"/>
                <w:szCs w:val="20"/>
                <w:lang w:val="en-US"/>
              </w:rPr>
              <w:t>ccommodatio</w:t>
            </w:r>
            <w:r w:rsidRPr="003E71B2">
              <w:rPr>
                <w:rFonts w:cs="Calibri,Italic"/>
                <w:iCs/>
                <w:sz w:val="20"/>
                <w:szCs w:val="20"/>
                <w:lang w:val="en-US"/>
              </w:rPr>
              <w:t>n</w:t>
            </w:r>
            <w:r w:rsidRPr="003E71B2">
              <w:rPr>
                <w:rFonts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vAlign w:val="center"/>
          </w:tcPr>
          <w:p w14:paraId="65E8044E" w14:textId="40DD9428" w:rsidR="003E71B2" w:rsidRPr="00696F9E" w:rsidRDefault="003E71B2" w:rsidP="003E71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N/A</w:t>
            </w:r>
          </w:p>
        </w:tc>
        <w:tc>
          <w:tcPr>
            <w:tcW w:w="1559" w:type="dxa"/>
            <w:vAlign w:val="center"/>
          </w:tcPr>
          <w:p w14:paraId="10FA151B" w14:textId="77777777" w:rsidR="003E71B2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AUTOMATICALY FILLED IN</w:t>
            </w:r>
          </w:p>
          <w:p w14:paraId="65086E72" w14:textId="77777777" w:rsidR="003E71B2" w:rsidRPr="00696F9E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F81E9C1" w14:textId="77777777" w:rsidR="003E71B2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AUTOMATICALY FILLED IN</w:t>
            </w:r>
          </w:p>
          <w:p w14:paraId="05F13888" w14:textId="77777777" w:rsidR="003E71B2" w:rsidRPr="00696F9E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vAlign w:val="center"/>
          </w:tcPr>
          <w:p w14:paraId="12125B5A" w14:textId="77777777" w:rsidR="003E71B2" w:rsidRDefault="003E71B2" w:rsidP="003E71B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AUTOMATICALY FILLED IN</w:t>
            </w:r>
          </w:p>
          <w:p w14:paraId="65474A09" w14:textId="77777777" w:rsidR="003E71B2" w:rsidRPr="00696F9E" w:rsidRDefault="003E71B2" w:rsidP="003E71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81E9C91" w14:textId="77777777" w:rsidR="00532A26" w:rsidRDefault="00532A26" w:rsidP="0080422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79694502" w14:textId="77777777" w:rsidR="00532A26" w:rsidRDefault="00532A26" w:rsidP="0080422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568951DD" w14:textId="77777777" w:rsidR="00532A26" w:rsidRDefault="00532A26" w:rsidP="0080422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6D167A1A" w14:textId="77777777" w:rsidR="00532A26" w:rsidRDefault="00532A26" w:rsidP="0080422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12572A17" w14:textId="77777777" w:rsidR="00EC66A5" w:rsidRDefault="00EC66A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34F66489" w14:textId="77777777" w:rsidR="00EC66A5" w:rsidRDefault="00EC66A5" w:rsidP="00F05F89">
      <w:pPr>
        <w:pStyle w:val="2"/>
        <w:rPr>
          <w:sz w:val="24"/>
          <w:szCs w:val="24"/>
          <w:lang w:val="en-US"/>
        </w:rPr>
        <w:sectPr w:rsidR="00EC66A5" w:rsidSect="00EC66A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6B7BADBD" w14:textId="77777777" w:rsidR="00532A26" w:rsidRPr="00A70509" w:rsidRDefault="00532A26" w:rsidP="00BF6EEB">
      <w:pPr>
        <w:pStyle w:val="2"/>
        <w:rPr>
          <w:sz w:val="24"/>
          <w:szCs w:val="24"/>
          <w:lang w:val="en-US"/>
        </w:rPr>
      </w:pPr>
      <w:bookmarkStart w:id="5" w:name="_Toc159487028"/>
      <w:r w:rsidRPr="00A70509">
        <w:rPr>
          <w:sz w:val="24"/>
          <w:szCs w:val="24"/>
          <w:lang w:val="en-US"/>
        </w:rPr>
        <w:t>2.4 “Summary Tables”</w:t>
      </w:r>
      <w:bookmarkEnd w:id="5"/>
    </w:p>
    <w:p w14:paraId="02C520ED" w14:textId="57F29A84" w:rsidR="00532A26" w:rsidRDefault="00080E1E" w:rsidP="00B06A2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This section of the </w:t>
      </w:r>
      <w:proofErr w:type="spellStart"/>
      <w:r>
        <w:rPr>
          <w:rFonts w:cs="Calibri"/>
          <w:lang w:val="en-US"/>
        </w:rPr>
        <w:t>J</w:t>
      </w:r>
      <w:r w:rsidR="00532A26">
        <w:rPr>
          <w:rFonts w:cs="Calibri"/>
          <w:lang w:val="en-US"/>
        </w:rPr>
        <w:t>oBC</w:t>
      </w:r>
      <w:proofErr w:type="spellEnd"/>
      <w:r w:rsidR="00532A26" w:rsidRPr="00532A26">
        <w:rPr>
          <w:rFonts w:cs="Calibri"/>
          <w:lang w:val="en-US"/>
        </w:rPr>
        <w:t xml:space="preserve"> generates the summary tables that calculate the overall project budget per</w:t>
      </w:r>
      <w:r w:rsidR="00532A26">
        <w:rPr>
          <w:rFonts w:cs="Calibri"/>
          <w:lang w:val="en-US"/>
        </w:rPr>
        <w:t xml:space="preserve"> Beneficiary</w:t>
      </w:r>
      <w:r w:rsidR="00532A26" w:rsidRPr="00532A26">
        <w:rPr>
          <w:rFonts w:cs="Calibri"/>
          <w:lang w:val="en-US"/>
        </w:rPr>
        <w:t xml:space="preserve">/Budget Line/Deliverable. This section is fully automatic and thus </w:t>
      </w:r>
      <w:r w:rsidR="00532A26" w:rsidRPr="00532A26">
        <w:rPr>
          <w:rFonts w:cs="Calibri,Bold"/>
          <w:b/>
          <w:bCs/>
          <w:lang w:val="en-US"/>
        </w:rPr>
        <w:t xml:space="preserve">no </w:t>
      </w:r>
      <w:r w:rsidR="00923A87">
        <w:rPr>
          <w:rFonts w:cs="Calibri,Bold"/>
          <w:b/>
          <w:bCs/>
          <w:lang w:val="en-US"/>
        </w:rPr>
        <w:t>data entering</w:t>
      </w:r>
      <w:r w:rsidR="00532A26" w:rsidRPr="00532A26">
        <w:rPr>
          <w:rFonts w:cs="Calibri,Bold"/>
          <w:b/>
          <w:bCs/>
          <w:lang w:val="en-US"/>
        </w:rPr>
        <w:t xml:space="preserve"> </w:t>
      </w:r>
      <w:r w:rsidR="00532A26" w:rsidRPr="00532A26">
        <w:rPr>
          <w:rFonts w:cs="Calibri"/>
          <w:lang w:val="en-US"/>
        </w:rPr>
        <w:t xml:space="preserve">is required by the Applicant. There are three sheets in this section. </w:t>
      </w:r>
    </w:p>
    <w:p w14:paraId="5F8CE1E9" w14:textId="4E821DD3" w:rsidR="00532A26" w:rsidRPr="00532A26" w:rsidRDefault="00532A26" w:rsidP="00B06A27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lang w:val="en-US"/>
        </w:rPr>
      </w:pPr>
      <w:proofErr w:type="gramStart"/>
      <w:r w:rsidRPr="00532A26">
        <w:rPr>
          <w:rFonts w:cs="Calibri"/>
          <w:lang w:val="en-US"/>
        </w:rPr>
        <w:t xml:space="preserve">The first section </w:t>
      </w:r>
      <w:r w:rsidRPr="00532A26">
        <w:rPr>
          <w:rFonts w:cs="Calibri,BoldItalic"/>
          <w:b/>
          <w:bCs/>
          <w:i/>
          <w:iCs/>
          <w:lang w:val="en-US"/>
        </w:rPr>
        <w:t>“AF</w:t>
      </w:r>
      <w:r w:rsidR="007B5FC7">
        <w:rPr>
          <w:rFonts w:cs="Calibri,BoldItalic"/>
          <w:b/>
          <w:bCs/>
          <w:i/>
          <w:iCs/>
          <w:lang w:val="en-US"/>
        </w:rPr>
        <w:t xml:space="preserve"> </w:t>
      </w:r>
      <w:r w:rsidRPr="00532A26">
        <w:rPr>
          <w:rFonts w:cs="Calibri,BoldItalic"/>
          <w:b/>
          <w:bCs/>
          <w:i/>
          <w:iCs/>
          <w:lang w:val="en-US"/>
        </w:rPr>
        <w:t>Tables”,</w:t>
      </w:r>
      <w:proofErr w:type="gramEnd"/>
      <w:r>
        <w:rPr>
          <w:rFonts w:cs="Calibri,BoldItalic"/>
          <w:b/>
          <w:bCs/>
          <w:i/>
          <w:iCs/>
          <w:lang w:val="en-US"/>
        </w:rPr>
        <w:t xml:space="preserve"> </w:t>
      </w:r>
      <w:r w:rsidR="00080E1E">
        <w:rPr>
          <w:rFonts w:cs="Calibri"/>
          <w:lang w:val="en-US"/>
        </w:rPr>
        <w:t>contains the 10</w:t>
      </w:r>
      <w:r w:rsidRPr="00532A26">
        <w:rPr>
          <w:rFonts w:cs="Calibri"/>
          <w:lang w:val="en-US"/>
        </w:rPr>
        <w:t xml:space="preserve"> </w:t>
      </w:r>
      <w:r w:rsidR="00923A87">
        <w:rPr>
          <w:rFonts w:cs="Calibri"/>
          <w:lang w:val="en-US"/>
        </w:rPr>
        <w:t xml:space="preserve">Tables of the </w:t>
      </w:r>
      <w:r w:rsidRPr="00532A26">
        <w:rPr>
          <w:rFonts w:cs="Calibri"/>
          <w:lang w:val="en-US"/>
        </w:rPr>
        <w:t>Application form, which are generated by the information provided in</w:t>
      </w:r>
      <w:r>
        <w:rPr>
          <w:rFonts w:cs="Calibri"/>
          <w:lang w:val="en-US"/>
        </w:rPr>
        <w:t xml:space="preserve"> </w:t>
      </w:r>
      <w:r w:rsidRPr="00532A26">
        <w:rPr>
          <w:rFonts w:cs="Calibri"/>
          <w:lang w:val="en-US"/>
        </w:rPr>
        <w:t xml:space="preserve">the </w:t>
      </w:r>
      <w:r w:rsidR="00923A87">
        <w:rPr>
          <w:rFonts w:cs="Calibri"/>
          <w:lang w:val="en-US"/>
        </w:rPr>
        <w:t>Beneficiaries</w:t>
      </w:r>
      <w:r w:rsidR="00923A87" w:rsidRPr="00532A26">
        <w:rPr>
          <w:rFonts w:cs="Calibri"/>
          <w:lang w:val="en-US"/>
        </w:rPr>
        <w:t xml:space="preserve">’ </w:t>
      </w:r>
      <w:r w:rsidRPr="00532A26">
        <w:rPr>
          <w:rFonts w:cs="Calibri"/>
          <w:lang w:val="en-US"/>
        </w:rPr>
        <w:t xml:space="preserve">section. The Tables </w:t>
      </w:r>
      <w:r w:rsidR="00923A87">
        <w:rPr>
          <w:rFonts w:cs="Calibri"/>
          <w:lang w:val="en-US"/>
        </w:rPr>
        <w:t>should</w:t>
      </w:r>
      <w:r w:rsidRPr="00532A26">
        <w:rPr>
          <w:rFonts w:cs="Calibri"/>
          <w:lang w:val="en-US"/>
        </w:rPr>
        <w:t xml:space="preserve"> be identical to those that will be included in the</w:t>
      </w:r>
      <w:r>
        <w:rPr>
          <w:rFonts w:cs="Calibri"/>
          <w:lang w:val="en-US"/>
        </w:rPr>
        <w:t xml:space="preserve"> </w:t>
      </w:r>
      <w:r w:rsidRPr="00532A26">
        <w:rPr>
          <w:rFonts w:cs="Calibri"/>
          <w:lang w:val="en-US"/>
        </w:rPr>
        <w:t xml:space="preserve">Application form. </w:t>
      </w:r>
      <w:r w:rsidRPr="00532A26">
        <w:rPr>
          <w:rFonts w:cs="Calibri,Bold"/>
          <w:b/>
          <w:bCs/>
          <w:lang w:val="en-US"/>
        </w:rPr>
        <w:t>In case of mismatch</w:t>
      </w:r>
      <w:r>
        <w:rPr>
          <w:rFonts w:cs="Calibri,Bold"/>
          <w:b/>
          <w:bCs/>
          <w:lang w:val="en-US"/>
        </w:rPr>
        <w:t xml:space="preserve">es between the tables of the </w:t>
      </w:r>
      <w:proofErr w:type="spellStart"/>
      <w:r w:rsidR="00080E1E">
        <w:rPr>
          <w:rFonts w:cs="Calibri,Bold"/>
          <w:b/>
          <w:bCs/>
          <w:lang w:val="en-US"/>
        </w:rPr>
        <w:t>J</w:t>
      </w:r>
      <w:r>
        <w:rPr>
          <w:rFonts w:cs="Calibri,Bold"/>
          <w:b/>
          <w:bCs/>
          <w:lang w:val="en-US"/>
        </w:rPr>
        <w:t>oBC</w:t>
      </w:r>
      <w:proofErr w:type="spellEnd"/>
      <w:r w:rsidRPr="00532A26">
        <w:rPr>
          <w:rFonts w:cs="Calibri,Bold"/>
          <w:b/>
          <w:bCs/>
          <w:lang w:val="en-US"/>
        </w:rPr>
        <w:t xml:space="preserve"> and those of the</w:t>
      </w:r>
      <w:r>
        <w:rPr>
          <w:rFonts w:cs="Calibri,Bold"/>
          <w:b/>
          <w:bCs/>
          <w:lang w:val="en-US"/>
        </w:rPr>
        <w:t xml:space="preserve"> </w:t>
      </w:r>
      <w:r w:rsidRPr="00532A26">
        <w:rPr>
          <w:rFonts w:cs="Calibri,Bold"/>
          <w:b/>
          <w:bCs/>
          <w:lang w:val="en-US"/>
        </w:rPr>
        <w:t>Application form, the information</w:t>
      </w:r>
      <w:r w:rsidR="00923A87">
        <w:rPr>
          <w:rFonts w:cs="Calibri,Bold"/>
          <w:b/>
          <w:bCs/>
          <w:lang w:val="en-US"/>
        </w:rPr>
        <w:t xml:space="preserve"> in the tables</w:t>
      </w:r>
      <w:r w:rsidRPr="00532A26">
        <w:rPr>
          <w:rFonts w:cs="Calibri,Bold"/>
          <w:b/>
          <w:bCs/>
          <w:lang w:val="en-US"/>
        </w:rPr>
        <w:t xml:space="preserve"> of the Application form will be those considered as valid.</w:t>
      </w:r>
    </w:p>
    <w:p w14:paraId="3AC3A23B" w14:textId="1F082990" w:rsidR="00532A26" w:rsidRPr="00532A26" w:rsidRDefault="00532A26" w:rsidP="00B06A27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lang w:val="en-US"/>
        </w:rPr>
      </w:pPr>
      <w:r w:rsidRPr="00532A26">
        <w:rPr>
          <w:rFonts w:cs="Calibri"/>
          <w:lang w:val="en-US"/>
        </w:rPr>
        <w:t>The sheet “</w:t>
      </w:r>
      <w:r w:rsidRPr="00532A26">
        <w:rPr>
          <w:rFonts w:cs="Calibri,Bold"/>
          <w:b/>
          <w:bCs/>
          <w:lang w:val="en-US"/>
        </w:rPr>
        <w:t xml:space="preserve">Budget checks” </w:t>
      </w:r>
      <w:r w:rsidRPr="00532A26">
        <w:rPr>
          <w:rFonts w:cs="Calibri"/>
          <w:lang w:val="en-US"/>
        </w:rPr>
        <w:t xml:space="preserve">monitors the budget of the project to be in accordance </w:t>
      </w:r>
      <w:r w:rsidR="009451D6" w:rsidRPr="00532A26">
        <w:rPr>
          <w:rFonts w:cs="Calibri"/>
          <w:lang w:val="en-US"/>
        </w:rPr>
        <w:t>with</w:t>
      </w:r>
      <w:r w:rsidRPr="00532A26">
        <w:rPr>
          <w:rFonts w:cs="Calibri"/>
          <w:lang w:val="en-US"/>
        </w:rPr>
        <w:t xml:space="preserve"> the budget</w:t>
      </w:r>
      <w:r>
        <w:rPr>
          <w:rFonts w:cs="Calibri"/>
          <w:lang w:val="en-US"/>
        </w:rPr>
        <w:t xml:space="preserve"> </w:t>
      </w:r>
      <w:r w:rsidRPr="00532A26">
        <w:rPr>
          <w:rFonts w:cs="Calibri"/>
          <w:lang w:val="en-US"/>
        </w:rPr>
        <w:t>limits as set in the Call</w:t>
      </w:r>
      <w:r w:rsidR="00923A87">
        <w:rPr>
          <w:rFonts w:cs="Calibri"/>
          <w:lang w:val="en-US"/>
        </w:rPr>
        <w:t xml:space="preserve"> for proposals</w:t>
      </w:r>
      <w:r w:rsidRPr="00532A26">
        <w:rPr>
          <w:rFonts w:cs="Calibri"/>
          <w:lang w:val="en-US"/>
        </w:rPr>
        <w:t>. The sheet contains one table with the budget limits of the Call</w:t>
      </w:r>
      <w:r w:rsidR="004209DC">
        <w:rPr>
          <w:rFonts w:cs="Calibri"/>
          <w:lang w:val="en-US"/>
        </w:rPr>
        <w:t xml:space="preserve"> </w:t>
      </w:r>
      <w:r w:rsidR="00C13415">
        <w:rPr>
          <w:rFonts w:cs="Calibri"/>
          <w:lang w:val="en-US"/>
        </w:rPr>
        <w:t>and</w:t>
      </w:r>
      <w:r w:rsidR="004209DC">
        <w:rPr>
          <w:rFonts w:cs="Calibri"/>
          <w:lang w:val="en-US"/>
        </w:rPr>
        <w:t xml:space="preserve"> </w:t>
      </w:r>
      <w:r w:rsidR="00C13415">
        <w:rPr>
          <w:rFonts w:cs="Calibri"/>
          <w:lang w:val="en-US"/>
        </w:rPr>
        <w:t>recommendations (if applicable)</w:t>
      </w:r>
      <w:r w:rsidRPr="00532A26">
        <w:rPr>
          <w:rFonts w:cs="Calibri"/>
          <w:lang w:val="en-US"/>
        </w:rPr>
        <w:t xml:space="preserve"> and one table</w:t>
      </w:r>
      <w:r>
        <w:rPr>
          <w:rFonts w:cs="Calibri"/>
          <w:lang w:val="en-US"/>
        </w:rPr>
        <w:t xml:space="preserve"> </w:t>
      </w:r>
      <w:r w:rsidRPr="00532A26">
        <w:rPr>
          <w:rFonts w:cs="Calibri"/>
          <w:lang w:val="en-US"/>
        </w:rPr>
        <w:t xml:space="preserve">calculating the critical parts of the Project budget. </w:t>
      </w:r>
      <w:r w:rsidRPr="00AE48AE">
        <w:rPr>
          <w:rFonts w:cs="Calibri,Bold"/>
          <w:b/>
          <w:bCs/>
          <w:lang w:val="en-US"/>
        </w:rPr>
        <w:t xml:space="preserve">In case of budget limit violations, the cells turn red. </w:t>
      </w:r>
      <w:r w:rsidR="00C13415" w:rsidRPr="00AE48AE">
        <w:rPr>
          <w:rFonts w:cs="Calibri,Bold"/>
          <w:b/>
          <w:bCs/>
          <w:lang w:val="en-US"/>
        </w:rPr>
        <w:t>In case of exceeding in recommended rates</w:t>
      </w:r>
      <w:r w:rsidR="00B65451" w:rsidRPr="00AE48AE">
        <w:rPr>
          <w:rFonts w:cs="Calibri,Bold"/>
          <w:b/>
          <w:bCs/>
          <w:lang w:val="en-US"/>
        </w:rPr>
        <w:t xml:space="preserve"> (if applicable)</w:t>
      </w:r>
      <w:r w:rsidR="00C13415" w:rsidRPr="00AE48AE">
        <w:rPr>
          <w:rFonts w:cs="Calibri,Bold"/>
          <w:b/>
          <w:bCs/>
          <w:lang w:val="en-US"/>
        </w:rPr>
        <w:t>, the cells turn orange.</w:t>
      </w:r>
    </w:p>
    <w:p w14:paraId="7E338234" w14:textId="77777777" w:rsidR="00532A26" w:rsidRPr="00532A26" w:rsidRDefault="00532A26" w:rsidP="00B06A2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532A26">
        <w:rPr>
          <w:rFonts w:cs="Calibri"/>
          <w:lang w:val="en-US"/>
        </w:rPr>
        <w:t xml:space="preserve">The third sheet </w:t>
      </w:r>
      <w:r w:rsidRPr="00532A26">
        <w:rPr>
          <w:rFonts w:cs="Calibri,Bold"/>
          <w:b/>
          <w:bCs/>
          <w:lang w:val="en-US"/>
        </w:rPr>
        <w:t xml:space="preserve">“Project Overview tables” </w:t>
      </w:r>
      <w:r w:rsidRPr="00532A26">
        <w:rPr>
          <w:rFonts w:cs="Calibri"/>
          <w:lang w:val="en-US"/>
        </w:rPr>
        <w:t xml:space="preserve">provides more information regarding the </w:t>
      </w:r>
      <w:proofErr w:type="gramStart"/>
      <w:r w:rsidRPr="00532A26">
        <w:rPr>
          <w:rFonts w:cs="Calibri"/>
          <w:lang w:val="en-US"/>
        </w:rPr>
        <w:t>budget</w:t>
      </w:r>
      <w:proofErr w:type="gramEnd"/>
    </w:p>
    <w:p w14:paraId="1916FDC1" w14:textId="77777777" w:rsidR="00532A26" w:rsidRDefault="00532A26" w:rsidP="00532A2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532A26">
        <w:rPr>
          <w:rFonts w:cs="Calibri"/>
          <w:lang w:val="en-US"/>
        </w:rPr>
        <w:t>allocation and balance of the project.</w:t>
      </w:r>
    </w:p>
    <w:p w14:paraId="22118824" w14:textId="77777777" w:rsidR="00532A26" w:rsidRDefault="00532A26" w:rsidP="00532A2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15A09B4E" w14:textId="77777777" w:rsidR="00080E1E" w:rsidRPr="00A43CD7" w:rsidRDefault="00080E1E" w:rsidP="00080E1E">
      <w:pPr>
        <w:rPr>
          <w:b/>
          <w:bCs/>
          <w:sz w:val="24"/>
          <w:szCs w:val="24"/>
          <w:lang w:val="en-US"/>
        </w:rPr>
      </w:pPr>
      <w:r w:rsidRPr="00A43CD7">
        <w:rPr>
          <w:b/>
          <w:bCs/>
          <w:sz w:val="24"/>
          <w:szCs w:val="24"/>
          <w:lang w:val="en-US"/>
        </w:rPr>
        <w:t>Errors and Warning messages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80E1E" w:rsidRPr="00A43CD7" w14:paraId="5D3486C2" w14:textId="77777777" w:rsidTr="00192581">
        <w:tc>
          <w:tcPr>
            <w:tcW w:w="4148" w:type="dxa"/>
            <w:shd w:val="clear" w:color="auto" w:fill="4A442A" w:themeFill="background2" w:themeFillShade="40"/>
          </w:tcPr>
          <w:p w14:paraId="4D72CB17" w14:textId="77777777" w:rsidR="00080E1E" w:rsidRPr="00A43CD7" w:rsidRDefault="00080E1E" w:rsidP="00192581">
            <w:pPr>
              <w:spacing w:before="40" w:after="40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43CD7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User Input Error</w:t>
            </w:r>
          </w:p>
        </w:tc>
        <w:tc>
          <w:tcPr>
            <w:tcW w:w="4148" w:type="dxa"/>
            <w:shd w:val="clear" w:color="auto" w:fill="4A442A" w:themeFill="background2" w:themeFillShade="40"/>
          </w:tcPr>
          <w:p w14:paraId="47E5FD55" w14:textId="77777777" w:rsidR="00080E1E" w:rsidRPr="00A43CD7" w:rsidRDefault="00080E1E" w:rsidP="00192581">
            <w:pPr>
              <w:spacing w:before="40" w:after="40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43CD7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Application response</w:t>
            </w:r>
          </w:p>
        </w:tc>
      </w:tr>
      <w:tr w:rsidR="00080E1E" w:rsidRPr="007E56DA" w14:paraId="46A8ED41" w14:textId="77777777" w:rsidTr="00192581">
        <w:tc>
          <w:tcPr>
            <w:tcW w:w="4148" w:type="dxa"/>
          </w:tcPr>
          <w:p w14:paraId="4322BB5C" w14:textId="77777777" w:rsidR="00080E1E" w:rsidRPr="00A43CD7" w:rsidRDefault="00080E1E" w:rsidP="0019258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 xml:space="preserve">One or more of the limits set in the </w:t>
            </w:r>
            <w:proofErr w:type="spellStart"/>
            <w:r w:rsidRPr="00A43CD7">
              <w:rPr>
                <w:sz w:val="24"/>
                <w:szCs w:val="24"/>
                <w:lang w:val="en-US"/>
              </w:rPr>
              <w:t>ToR</w:t>
            </w:r>
            <w:proofErr w:type="spellEnd"/>
            <w:r w:rsidRPr="00A43CD7">
              <w:rPr>
                <w:sz w:val="24"/>
                <w:szCs w:val="24"/>
                <w:lang w:val="en-US"/>
              </w:rPr>
              <w:t xml:space="preserve"> have been violated </w:t>
            </w:r>
          </w:p>
        </w:tc>
        <w:tc>
          <w:tcPr>
            <w:tcW w:w="4148" w:type="dxa"/>
          </w:tcPr>
          <w:p w14:paraId="267A8E11" w14:textId="77777777" w:rsidR="00080E1E" w:rsidRPr="00A43CD7" w:rsidRDefault="00080E1E" w:rsidP="0019258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A43CD7">
              <w:rPr>
                <w:sz w:val="24"/>
                <w:szCs w:val="24"/>
                <w:lang w:val="en-US"/>
              </w:rPr>
              <w:t>The corresponding cells turn red</w:t>
            </w:r>
          </w:p>
        </w:tc>
      </w:tr>
    </w:tbl>
    <w:p w14:paraId="59A2B09A" w14:textId="77777777" w:rsidR="00532A26" w:rsidRDefault="00532A26" w:rsidP="00A0238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515DE38E" w14:textId="77777777" w:rsidR="00595865" w:rsidRDefault="00595865" w:rsidP="00A0238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19EF8FBC" w14:textId="77777777" w:rsidR="00595865" w:rsidRDefault="00595865">
      <w:pPr>
        <w:rPr>
          <w:rFonts w:cs="Calibri"/>
          <w:lang w:val="en-US"/>
        </w:rPr>
      </w:pPr>
      <w:r>
        <w:rPr>
          <w:rFonts w:cs="Calibri"/>
          <w:lang w:val="en-US"/>
        </w:rPr>
        <w:br w:type="page"/>
      </w:r>
    </w:p>
    <w:p w14:paraId="1669EE46" w14:textId="77777777" w:rsidR="00595865" w:rsidRPr="00595865" w:rsidRDefault="00595865" w:rsidP="00424905">
      <w:pPr>
        <w:pStyle w:val="2"/>
        <w:numPr>
          <w:ilvl w:val="0"/>
          <w:numId w:val="14"/>
        </w:numPr>
        <w:ind w:left="426" w:hanging="426"/>
        <w:rPr>
          <w:lang w:val="en-US"/>
        </w:rPr>
      </w:pPr>
      <w:bookmarkStart w:id="6" w:name="_Toc159487029"/>
      <w:r w:rsidRPr="00595865">
        <w:rPr>
          <w:lang w:val="en-US"/>
        </w:rPr>
        <w:t xml:space="preserve">Printing the </w:t>
      </w:r>
      <w:proofErr w:type="spellStart"/>
      <w:r w:rsidR="00080E1E">
        <w:rPr>
          <w:lang w:val="en-US"/>
        </w:rPr>
        <w:t>J</w:t>
      </w:r>
      <w:r w:rsidR="000E3746">
        <w:rPr>
          <w:lang w:val="en-US"/>
        </w:rPr>
        <w:t>oBC</w:t>
      </w:r>
      <w:bookmarkEnd w:id="6"/>
      <w:proofErr w:type="spellEnd"/>
      <w:r w:rsidRPr="00595865">
        <w:rPr>
          <w:lang w:val="en-US"/>
        </w:rPr>
        <w:t xml:space="preserve"> </w:t>
      </w:r>
    </w:p>
    <w:p w14:paraId="78E6B823" w14:textId="28B1478F" w:rsidR="00595865" w:rsidRDefault="00080E1E" w:rsidP="00595865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lang w:val="en-US"/>
        </w:rPr>
      </w:pPr>
      <w:r>
        <w:rPr>
          <w:rFonts w:cs="Calibri"/>
          <w:lang w:val="en-US"/>
        </w:rPr>
        <w:t xml:space="preserve">In the </w:t>
      </w:r>
      <w:r w:rsidR="00086863">
        <w:rPr>
          <w:rFonts w:cs="Calibri"/>
          <w:lang w:val="en-US"/>
        </w:rPr>
        <w:t xml:space="preserve">context </w:t>
      </w:r>
      <w:r>
        <w:rPr>
          <w:rFonts w:cs="Calibri"/>
          <w:lang w:val="en-US"/>
        </w:rPr>
        <w:t xml:space="preserve">of the present </w:t>
      </w:r>
      <w:r w:rsidR="00C53151" w:rsidRPr="00EE421F">
        <w:rPr>
          <w:rFonts w:cs="Calibri"/>
          <w:lang w:val="en-US"/>
        </w:rPr>
        <w:t>Call, Project Proposals will be submitted</w:t>
      </w:r>
      <w:r w:rsidR="00C53151">
        <w:rPr>
          <w:rFonts w:cs="Calibri"/>
          <w:lang w:val="en-US"/>
        </w:rPr>
        <w:t xml:space="preserve"> </w:t>
      </w:r>
      <w:r w:rsidR="00C53151" w:rsidRPr="00EE421F">
        <w:rPr>
          <w:rFonts w:cstheme="minorHAnsi"/>
          <w:lang w:val="en-US"/>
        </w:rPr>
        <w:t xml:space="preserve">electronically to the Programme’s Managing Authority/ Joint Secretariat (JS) via MIS. </w:t>
      </w:r>
      <w:r w:rsidR="00086863">
        <w:rPr>
          <w:rFonts w:cstheme="minorHAnsi"/>
          <w:b/>
          <w:lang w:val="en-US"/>
        </w:rPr>
        <w:t>Therefore,</w:t>
      </w:r>
      <w:r>
        <w:rPr>
          <w:rFonts w:cstheme="minorHAnsi"/>
          <w:b/>
          <w:lang w:val="en-US"/>
        </w:rPr>
        <w:t xml:space="preserve"> the </w:t>
      </w:r>
      <w:proofErr w:type="spellStart"/>
      <w:r>
        <w:rPr>
          <w:rFonts w:cstheme="minorHAnsi"/>
          <w:b/>
          <w:lang w:val="en-US"/>
        </w:rPr>
        <w:t>J</w:t>
      </w:r>
      <w:r w:rsidR="00C53151" w:rsidRPr="00EE421F">
        <w:rPr>
          <w:rFonts w:cstheme="minorHAnsi"/>
          <w:b/>
          <w:lang w:val="en-US"/>
        </w:rPr>
        <w:t>oBC</w:t>
      </w:r>
      <w:proofErr w:type="spellEnd"/>
      <w:r w:rsidR="00C53151" w:rsidRPr="00EE421F">
        <w:rPr>
          <w:rFonts w:cstheme="minorHAnsi"/>
          <w:b/>
          <w:lang w:val="en-US"/>
        </w:rPr>
        <w:t xml:space="preserve"> doesn’t have to be printed.</w:t>
      </w:r>
      <w:r w:rsidR="00EE421F">
        <w:rPr>
          <w:rFonts w:cstheme="minorHAnsi"/>
          <w:lang w:val="en-US"/>
        </w:rPr>
        <w:t xml:space="preserve"> In case an </w:t>
      </w:r>
      <w:r w:rsidR="00EE421F" w:rsidRPr="00EE421F">
        <w:rPr>
          <w:rFonts w:cstheme="minorHAnsi"/>
          <w:lang w:val="en-US"/>
        </w:rPr>
        <w:t>Applicant</w:t>
      </w:r>
      <w:r>
        <w:rPr>
          <w:rFonts w:cstheme="minorHAnsi"/>
          <w:lang w:val="en-US"/>
        </w:rPr>
        <w:t xml:space="preserve"> wishes to print the </w:t>
      </w:r>
      <w:proofErr w:type="spellStart"/>
      <w:r>
        <w:rPr>
          <w:rFonts w:cstheme="minorHAnsi"/>
          <w:lang w:val="en-US"/>
        </w:rPr>
        <w:t>J</w:t>
      </w:r>
      <w:r w:rsidR="00EE421F">
        <w:rPr>
          <w:rFonts w:cstheme="minorHAnsi"/>
          <w:lang w:val="en-US"/>
        </w:rPr>
        <w:t>oBC</w:t>
      </w:r>
      <w:proofErr w:type="spellEnd"/>
      <w:r w:rsidR="00EE421F">
        <w:rPr>
          <w:rFonts w:cstheme="minorHAnsi"/>
          <w:lang w:val="en-US"/>
        </w:rPr>
        <w:t xml:space="preserve">, </w:t>
      </w:r>
      <w:r w:rsidR="00EE421F" w:rsidRPr="00EE421F">
        <w:rPr>
          <w:rFonts w:cstheme="minorHAnsi"/>
          <w:b/>
          <w:lang w:val="en-US"/>
        </w:rPr>
        <w:t xml:space="preserve">for </w:t>
      </w:r>
      <w:r w:rsidR="00086863">
        <w:rPr>
          <w:rFonts w:cstheme="minorHAnsi"/>
          <w:b/>
          <w:lang w:val="en-US"/>
        </w:rPr>
        <w:t xml:space="preserve">their </w:t>
      </w:r>
      <w:r w:rsidR="00CC0618">
        <w:rPr>
          <w:rFonts w:cstheme="minorHAnsi"/>
          <w:b/>
          <w:lang w:val="en-US"/>
        </w:rPr>
        <w:t xml:space="preserve">own </w:t>
      </w:r>
      <w:r w:rsidR="00EE421F" w:rsidRPr="00EE421F">
        <w:rPr>
          <w:rFonts w:cstheme="minorHAnsi"/>
          <w:b/>
          <w:lang w:val="en-US"/>
        </w:rPr>
        <w:t>use</w:t>
      </w:r>
      <w:r w:rsidR="00EE421F" w:rsidRPr="00CE3E77">
        <w:rPr>
          <w:rFonts w:cstheme="minorHAnsi"/>
          <w:b/>
          <w:lang w:val="en-US"/>
        </w:rPr>
        <w:t>,</w:t>
      </w:r>
      <w:r w:rsidR="00EE421F" w:rsidRPr="00CE3E77">
        <w:rPr>
          <w:rFonts w:cstheme="minorHAnsi"/>
          <w:lang w:val="en-US"/>
        </w:rPr>
        <w:t xml:space="preserve"> </w:t>
      </w:r>
      <w:r w:rsidR="00EE421F" w:rsidRPr="00CE3E77">
        <w:rPr>
          <w:rFonts w:cs="Calibri"/>
          <w:lang w:val="en-US"/>
        </w:rPr>
        <w:t xml:space="preserve">it </w:t>
      </w:r>
      <w:r w:rsidR="00EE421F" w:rsidRPr="004E1C14">
        <w:rPr>
          <w:rFonts w:cs="Calibri"/>
          <w:lang w:val="en-US"/>
        </w:rPr>
        <w:t>is recommended to</w:t>
      </w:r>
      <w:r w:rsidR="00595865" w:rsidRPr="004E1C14">
        <w:rPr>
          <w:rFonts w:cs="Calibri"/>
          <w:lang w:val="en-US"/>
        </w:rPr>
        <w:t xml:space="preserve"> minimiz</w:t>
      </w:r>
      <w:r w:rsidR="00EE421F" w:rsidRPr="004E1C14">
        <w:rPr>
          <w:rFonts w:cs="Calibri"/>
          <w:lang w:val="en-US"/>
        </w:rPr>
        <w:t xml:space="preserve">e the size of the printed file by </w:t>
      </w:r>
      <w:r w:rsidR="00595865" w:rsidRPr="004E1C14">
        <w:rPr>
          <w:rFonts w:cs="Calibri"/>
          <w:lang w:val="en-US"/>
        </w:rPr>
        <w:t>omit</w:t>
      </w:r>
      <w:r w:rsidR="00EE421F" w:rsidRPr="004E1C14">
        <w:rPr>
          <w:rFonts w:cs="Calibri"/>
          <w:lang w:val="en-US"/>
        </w:rPr>
        <w:t>ting</w:t>
      </w:r>
      <w:r w:rsidR="00595865" w:rsidRPr="004E1C14">
        <w:rPr>
          <w:rFonts w:cs="Calibri"/>
          <w:lang w:val="en-US"/>
        </w:rPr>
        <w:t xml:space="preserve"> the empty cells with the use of the active filter provided at the top of each table</w:t>
      </w:r>
      <w:r w:rsidR="00CE3E77">
        <w:rPr>
          <w:rFonts w:cs="Calibri"/>
          <w:lang w:val="en-US"/>
        </w:rPr>
        <w:t xml:space="preserve"> (</w:t>
      </w:r>
      <w:r w:rsidR="00CE3E77" w:rsidRPr="009A4EEC">
        <w:rPr>
          <w:rFonts w:cs="Calibri"/>
          <w:lang w:val="en-US"/>
        </w:rPr>
        <w:t>click on the filter arrow and de-select the box of the (blank) lines as in</w:t>
      </w:r>
      <w:r w:rsidR="00CE3E77">
        <w:rPr>
          <w:rFonts w:cs="Calibri"/>
          <w:lang w:val="en-US"/>
        </w:rPr>
        <w:t xml:space="preserve"> </w:t>
      </w:r>
      <w:r w:rsidR="00CE3E77" w:rsidRPr="009A4EEC">
        <w:rPr>
          <w:rFonts w:cs="Calibri"/>
          <w:lang w:val="en-US"/>
        </w:rPr>
        <w:t>Figure 1 below</w:t>
      </w:r>
      <w:r w:rsidR="00CE3E77">
        <w:rPr>
          <w:rFonts w:cs="Calibri"/>
          <w:lang w:val="en-US"/>
        </w:rPr>
        <w:t>).</w:t>
      </w:r>
      <w:r w:rsidR="00EE421F" w:rsidRPr="004E1C14">
        <w:rPr>
          <w:rFonts w:cs="Calibri"/>
          <w:lang w:val="en-US"/>
        </w:rPr>
        <w:t xml:space="preserve"> This way the applicant </w:t>
      </w:r>
      <w:r w:rsidR="00595865" w:rsidRPr="004E1C14">
        <w:rPr>
          <w:rFonts w:cs="Calibri"/>
          <w:lang w:val="en-US"/>
        </w:rPr>
        <w:t>prevent</w:t>
      </w:r>
      <w:r w:rsidR="00EE421F" w:rsidRPr="004E1C14">
        <w:rPr>
          <w:rFonts w:cs="Calibri"/>
          <w:lang w:val="en-US"/>
        </w:rPr>
        <w:t>s</w:t>
      </w:r>
      <w:r w:rsidR="00595865" w:rsidRPr="004E1C14">
        <w:rPr>
          <w:rFonts w:cs="Calibri"/>
          <w:lang w:val="en-US"/>
        </w:rPr>
        <w:t xml:space="preserve"> </w:t>
      </w:r>
      <w:r w:rsidR="00EE421F" w:rsidRPr="004E1C14">
        <w:rPr>
          <w:rFonts w:cs="Calibri"/>
          <w:lang w:val="en-US"/>
        </w:rPr>
        <w:t xml:space="preserve">printing of </w:t>
      </w:r>
      <w:r w:rsidR="00595865" w:rsidRPr="004E1C14">
        <w:rPr>
          <w:rFonts w:cs="Calibri"/>
          <w:lang w:val="en-US"/>
        </w:rPr>
        <w:t>any empty pages</w:t>
      </w:r>
      <w:r w:rsidR="00EE421F" w:rsidRPr="004E1C14">
        <w:rPr>
          <w:rFonts w:cs="Calibri"/>
          <w:lang w:val="en-US"/>
        </w:rPr>
        <w:t>.</w:t>
      </w:r>
      <w:r w:rsidR="00595865" w:rsidRPr="004E1C14">
        <w:rPr>
          <w:rFonts w:cs="Calibri"/>
          <w:lang w:val="en-US"/>
        </w:rPr>
        <w:t xml:space="preserve"> </w:t>
      </w:r>
    </w:p>
    <w:p w14:paraId="46330635" w14:textId="77777777" w:rsidR="00C53151" w:rsidRDefault="00C53151" w:rsidP="00C5315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 w:rsidRPr="009A4EEC">
        <w:rPr>
          <w:rFonts w:cs="Calibri"/>
          <w:lang w:val="en-US"/>
        </w:rPr>
        <w:t xml:space="preserve"> </w:t>
      </w:r>
      <w:r w:rsidRPr="00CC7F68">
        <w:rPr>
          <w:noProof/>
          <w:lang w:val="en-US" w:eastAsia="el-GR"/>
        </w:rPr>
        <w:t xml:space="preserve"> </w:t>
      </w:r>
    </w:p>
    <w:p w14:paraId="2E8203E2" w14:textId="77777777" w:rsidR="00C53151" w:rsidRDefault="00C53151" w:rsidP="0059586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4CDBCCC4" w14:textId="77777777" w:rsidR="00A26590" w:rsidRDefault="00A26590" w:rsidP="0059586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0CF48" wp14:editId="076CA3C0">
                <wp:simplePos x="0" y="0"/>
                <wp:positionH relativeFrom="column">
                  <wp:posOffset>1329690</wp:posOffset>
                </wp:positionH>
                <wp:positionV relativeFrom="paragraph">
                  <wp:posOffset>687070</wp:posOffset>
                </wp:positionV>
                <wp:extent cx="1772285" cy="468630"/>
                <wp:effectExtent l="0" t="0" r="18415" b="2667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285" cy="4686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FCDBE8" w14:textId="77777777" w:rsidR="00531530" w:rsidRPr="00A26590" w:rsidRDefault="00531530" w:rsidP="00A2659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A26590">
                              <w:rPr>
                                <w:b/>
                                <w:lang w:val="en-US"/>
                              </w:rPr>
                              <w:t>Click on the filter arrow of the WPs column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0CF4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04.7pt;margin-top:54.1pt;width:139.5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" fillcolor="#8db3e2 [1311]" strokeweight=".5pt">
                <v:textbox>
                  <w:txbxContent>
                    <w:p w14:paraId="62FCDBE8" w14:textId="77777777" w:rsidR="00531530" w:rsidRPr="00A26590" w:rsidRDefault="00531530" w:rsidP="00A26590">
                      <w:pPr>
                        <w:rPr>
                          <w:b/>
                          <w:lang w:val="en-US"/>
                        </w:rPr>
                      </w:pPr>
                      <w:r w:rsidRPr="00A26590">
                        <w:rPr>
                          <w:b/>
                          <w:lang w:val="en-US"/>
                        </w:rPr>
                        <w:t xml:space="preserve">Click on the filter arrow of the WPs </w:t>
                      </w:r>
                      <w:proofErr w:type="gramStart"/>
                      <w:r w:rsidRPr="00A26590">
                        <w:rPr>
                          <w:b/>
                          <w:lang w:val="en-US"/>
                        </w:rPr>
                        <w:t>column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29EC4" wp14:editId="4421B0E0">
                <wp:simplePos x="0" y="0"/>
                <wp:positionH relativeFrom="column">
                  <wp:posOffset>1146810</wp:posOffset>
                </wp:positionH>
                <wp:positionV relativeFrom="paragraph">
                  <wp:posOffset>1784350</wp:posOffset>
                </wp:positionV>
                <wp:extent cx="1621790" cy="361950"/>
                <wp:effectExtent l="0" t="0" r="16510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3619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52DE88" w14:textId="77777777" w:rsidR="00531530" w:rsidRPr="0092616D" w:rsidRDefault="00531530" w:rsidP="00A2659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De-select the (Blanks)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9EC4" id="Πλαίσιο κειμένου 3" o:spid="_x0000_s1027" type="#_x0000_t202" style="position:absolute;left:0;text-align:left;margin-left:90.3pt;margin-top:140.5pt;width:127.7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" fillcolor="#8eb4e3" strokeweight=".5pt">
                <v:textbox>
                  <w:txbxContent>
                    <w:p w14:paraId="5C52DE88" w14:textId="77777777" w:rsidR="00531530" w:rsidRPr="0092616D" w:rsidRDefault="00531530" w:rsidP="00A2659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De-select the (Blanks)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B5BF6" wp14:editId="0C53DD5D">
                <wp:simplePos x="0" y="0"/>
                <wp:positionH relativeFrom="column">
                  <wp:posOffset>476637</wp:posOffset>
                </wp:positionH>
                <wp:positionV relativeFrom="paragraph">
                  <wp:posOffset>558551</wp:posOffset>
                </wp:positionV>
                <wp:extent cx="474345" cy="172085"/>
                <wp:effectExtent l="0" t="0" r="20955" b="18415"/>
                <wp:wrapNone/>
                <wp:docPr id="4" name="Αριστερό βέλ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72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A4CF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4" o:spid="_x0000_s1026" type="#_x0000_t66" style="position:absolute;margin-left:37.55pt;margin-top:44pt;width:37.35pt;height:1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" adj="3918" fillcolor="#4f81bd [3204]" strokecolor="#243f60 [1604]" strokeweight="2pt"/>
            </w:pict>
          </mc:Fallback>
        </mc:AlternateContent>
      </w:r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FE8F8" wp14:editId="62791DB3">
                <wp:simplePos x="0" y="0"/>
                <wp:positionH relativeFrom="column">
                  <wp:posOffset>582157</wp:posOffset>
                </wp:positionH>
                <wp:positionV relativeFrom="paragraph">
                  <wp:posOffset>1738547</wp:posOffset>
                </wp:positionV>
                <wp:extent cx="474345" cy="172085"/>
                <wp:effectExtent l="0" t="0" r="20955" b="18415"/>
                <wp:wrapNone/>
                <wp:docPr id="5" name="Αριστερό βέλο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7208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8B1D" id="Αριστερό βέλος 5" o:spid="_x0000_s1026" type="#_x0000_t66" style="position:absolute;margin-left:45.85pt;margin-top:136.9pt;width:37.35pt;height:13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" adj="3918" fillcolor="#4f81bd" strokecolor="#385d8a" strokeweight="2pt"/>
            </w:pict>
          </mc:Fallback>
        </mc:AlternateContent>
      </w:r>
      <w:r>
        <w:rPr>
          <w:rFonts w:cs="Calibri"/>
          <w:noProof/>
          <w:lang w:eastAsia="el-GR"/>
        </w:rPr>
        <w:drawing>
          <wp:inline distT="0" distB="0" distL="0" distR="0" wp14:anchorId="5B75514A" wp14:editId="3EBC67FD">
            <wp:extent cx="5271770" cy="3013710"/>
            <wp:effectExtent l="0" t="0" r="508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68FA" w14:textId="77777777" w:rsidR="00A26590" w:rsidRDefault="00A26590" w:rsidP="0059586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1306F645" w14:textId="77777777" w:rsidR="00A26590" w:rsidRDefault="00A26590" w:rsidP="0059586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en-US"/>
        </w:rPr>
      </w:pPr>
    </w:p>
    <w:p w14:paraId="0D22786E" w14:textId="77777777" w:rsidR="006E41A6" w:rsidRDefault="00080E1E" w:rsidP="006E41A6">
      <w:pPr>
        <w:pStyle w:val="2"/>
        <w:numPr>
          <w:ilvl w:val="0"/>
          <w:numId w:val="14"/>
        </w:numPr>
        <w:ind w:left="426" w:hanging="426"/>
        <w:rPr>
          <w:lang w:val="en-US"/>
        </w:rPr>
      </w:pPr>
      <w:bookmarkStart w:id="7" w:name="_Toc159487030"/>
      <w:r>
        <w:rPr>
          <w:lang w:val="en-US"/>
        </w:rPr>
        <w:t xml:space="preserve">Uploading the </w:t>
      </w:r>
      <w:proofErr w:type="spellStart"/>
      <w:r>
        <w:rPr>
          <w:lang w:val="en-US"/>
        </w:rPr>
        <w:t>J</w:t>
      </w:r>
      <w:r w:rsidR="006E41A6" w:rsidRPr="006E41A6">
        <w:rPr>
          <w:lang w:val="en-US"/>
        </w:rPr>
        <w:t>oBC</w:t>
      </w:r>
      <w:proofErr w:type="spellEnd"/>
      <w:r w:rsidR="006E41A6" w:rsidRPr="006E41A6">
        <w:rPr>
          <w:lang w:val="en-US"/>
        </w:rPr>
        <w:t xml:space="preserve"> on the MIS</w:t>
      </w:r>
      <w:bookmarkEnd w:id="7"/>
    </w:p>
    <w:p w14:paraId="7E72D2BF" w14:textId="5A4BE67C" w:rsidR="007B734E" w:rsidRPr="006F2F5B" w:rsidRDefault="00080E1E" w:rsidP="007B734E">
      <w:pPr>
        <w:rPr>
          <w:lang w:val="en-US"/>
        </w:rPr>
      </w:pPr>
      <w:r>
        <w:rPr>
          <w:rFonts w:cs="Calibri"/>
          <w:lang w:val="en-US"/>
        </w:rPr>
        <w:t xml:space="preserve">In the </w:t>
      </w:r>
      <w:r w:rsidR="00086863">
        <w:rPr>
          <w:rFonts w:cs="Calibri"/>
          <w:lang w:val="en-US"/>
        </w:rPr>
        <w:t xml:space="preserve">context </w:t>
      </w:r>
      <w:r>
        <w:rPr>
          <w:rFonts w:cs="Calibri"/>
          <w:lang w:val="en-US"/>
        </w:rPr>
        <w:t>of the present</w:t>
      </w:r>
      <w:r w:rsidR="006F2F5B" w:rsidRPr="00EE421F">
        <w:rPr>
          <w:rFonts w:cs="Calibri"/>
          <w:lang w:val="en-US"/>
        </w:rPr>
        <w:t xml:space="preserve"> Call</w:t>
      </w:r>
      <w:r w:rsidR="006F2F5B">
        <w:rPr>
          <w:rFonts w:cs="Calibri"/>
          <w:lang w:val="en-US"/>
        </w:rPr>
        <w:t xml:space="preserve"> for Project Proposals</w:t>
      </w:r>
      <w:r w:rsidR="006F2F5B" w:rsidRPr="00EE421F">
        <w:rPr>
          <w:rFonts w:cs="Calibri"/>
          <w:lang w:val="en-US"/>
        </w:rPr>
        <w:t xml:space="preserve">, </w:t>
      </w:r>
      <w:r w:rsidR="006F2F5B">
        <w:rPr>
          <w:rFonts w:cs="Calibri"/>
          <w:lang w:val="en-US"/>
        </w:rPr>
        <w:t>t</w:t>
      </w:r>
      <w:r>
        <w:rPr>
          <w:lang w:val="en-US"/>
        </w:rPr>
        <w:t xml:space="preserve">he </w:t>
      </w:r>
      <w:proofErr w:type="spellStart"/>
      <w:r>
        <w:rPr>
          <w:lang w:val="en-US"/>
        </w:rPr>
        <w:t>J</w:t>
      </w:r>
      <w:r w:rsidR="006F2F5B">
        <w:rPr>
          <w:lang w:val="en-US"/>
        </w:rPr>
        <w:t>oBC</w:t>
      </w:r>
      <w:proofErr w:type="spellEnd"/>
      <w:r w:rsidR="006F2F5B">
        <w:rPr>
          <w:lang w:val="en-US"/>
        </w:rPr>
        <w:t>,</w:t>
      </w:r>
      <w:r w:rsidR="006F2F5B" w:rsidRPr="006F2F5B">
        <w:rPr>
          <w:rFonts w:cstheme="minorHAnsi"/>
          <w:lang w:val="en-US"/>
        </w:rPr>
        <w:t xml:space="preserve"> completed</w:t>
      </w:r>
      <w:r w:rsidR="006F2F5B">
        <w:rPr>
          <w:rFonts w:cstheme="minorHAnsi"/>
          <w:lang w:val="en-US"/>
        </w:rPr>
        <w:t xml:space="preserve"> for the total project budget</w:t>
      </w:r>
      <w:r w:rsidR="00C465C3">
        <w:rPr>
          <w:rFonts w:cstheme="minorHAnsi"/>
          <w:lang w:val="en-US"/>
        </w:rPr>
        <w:t>,</w:t>
      </w:r>
      <w:r w:rsidR="006F2F5B">
        <w:rPr>
          <w:rFonts w:cstheme="minorHAnsi"/>
          <w:lang w:val="en-US"/>
        </w:rPr>
        <w:t xml:space="preserve"> must be </w:t>
      </w:r>
      <w:r w:rsidR="006F2F5B" w:rsidRPr="006F2F5B">
        <w:rPr>
          <w:rFonts w:cstheme="minorHAnsi"/>
          <w:lang w:val="en-US"/>
        </w:rPr>
        <w:t xml:space="preserve">uploaded in </w:t>
      </w:r>
      <w:r w:rsidR="006F2F5B">
        <w:rPr>
          <w:rFonts w:cstheme="minorHAnsi"/>
          <w:lang w:val="en-US"/>
        </w:rPr>
        <w:t xml:space="preserve">an </w:t>
      </w:r>
      <w:r w:rsidR="006F2F5B" w:rsidRPr="006F2F5B">
        <w:rPr>
          <w:rFonts w:cstheme="minorHAnsi"/>
          <w:lang w:val="en-US"/>
        </w:rPr>
        <w:t>excel format</w:t>
      </w:r>
      <w:r w:rsidR="006F2F5B">
        <w:rPr>
          <w:rFonts w:cstheme="minorHAnsi"/>
          <w:lang w:val="en-US"/>
        </w:rPr>
        <w:t xml:space="preserve"> on the MIS. </w:t>
      </w:r>
    </w:p>
    <w:sectPr w:rsidR="007B734E" w:rsidRPr="006F2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EA4F" w14:textId="77777777" w:rsidR="00975CF5" w:rsidRDefault="00975CF5" w:rsidP="00EF70CD">
      <w:pPr>
        <w:spacing w:after="0" w:line="240" w:lineRule="auto"/>
      </w:pPr>
      <w:r>
        <w:separator/>
      </w:r>
    </w:p>
  </w:endnote>
  <w:endnote w:type="continuationSeparator" w:id="0">
    <w:p w14:paraId="759412ED" w14:textId="77777777" w:rsidR="00975CF5" w:rsidRDefault="00975CF5" w:rsidP="00EF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EF88F" w14:textId="02876F34" w:rsidR="00531530" w:rsidRPr="00EF70CD" w:rsidRDefault="00531530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  <w:lang w:val="en-US"/>
      </w:rPr>
      <w:t>Manual – Justification of Budget Costs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n-US"/>
      </w:rPr>
      <w:t>page</w:t>
    </w:r>
    <w:r w:rsidRPr="00EF70CD">
      <w:rPr>
        <w:rFonts w:asciiTheme="majorHAnsi" w:eastAsiaTheme="majorEastAsia" w:hAnsiTheme="majorHAnsi" w:cstheme="majorBidi"/>
        <w:lang w:val="en-US"/>
      </w:rPr>
      <w:t xml:space="preserve"> </w:t>
    </w:r>
    <w:r>
      <w:rPr>
        <w:rFonts w:eastAsiaTheme="minorEastAsia"/>
      </w:rPr>
      <w:fldChar w:fldCharType="begin"/>
    </w:r>
    <w:r w:rsidRPr="00EF70CD">
      <w:rPr>
        <w:lang w:val="en-US"/>
      </w:rPr>
      <w:instrText>PAGE   \* MERGEFORMAT</w:instrText>
    </w:r>
    <w:r>
      <w:rPr>
        <w:rFonts w:eastAsiaTheme="minorEastAsia"/>
      </w:rPr>
      <w:fldChar w:fldCharType="separate"/>
    </w:r>
    <w:r w:rsidR="00E63587" w:rsidRPr="00E63587">
      <w:rPr>
        <w:rFonts w:asciiTheme="majorHAnsi" w:eastAsiaTheme="majorEastAsia" w:hAnsiTheme="majorHAnsi" w:cstheme="majorBidi"/>
        <w:noProof/>
        <w:lang w:val="en-US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59024E8E" w14:textId="77777777" w:rsidR="00531530" w:rsidRPr="00EF70CD" w:rsidRDefault="00531530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1469C" w14:textId="77777777" w:rsidR="00975CF5" w:rsidRDefault="00975CF5" w:rsidP="00EF70CD">
      <w:pPr>
        <w:spacing w:after="0" w:line="240" w:lineRule="auto"/>
      </w:pPr>
      <w:r>
        <w:separator/>
      </w:r>
    </w:p>
  </w:footnote>
  <w:footnote w:type="continuationSeparator" w:id="0">
    <w:p w14:paraId="0C9CDDB9" w14:textId="77777777" w:rsidR="00975CF5" w:rsidRDefault="00975CF5" w:rsidP="00EF7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ADF"/>
    <w:multiLevelType w:val="hybridMultilevel"/>
    <w:tmpl w:val="DC7046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254D"/>
    <w:multiLevelType w:val="hybridMultilevel"/>
    <w:tmpl w:val="8118E3C8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184CA8"/>
    <w:multiLevelType w:val="hybridMultilevel"/>
    <w:tmpl w:val="3DCAF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30F7"/>
    <w:multiLevelType w:val="hybridMultilevel"/>
    <w:tmpl w:val="41826A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7FBE"/>
    <w:multiLevelType w:val="hybridMultilevel"/>
    <w:tmpl w:val="BC0473E4"/>
    <w:lvl w:ilvl="0" w:tplc="0408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4E12A96"/>
    <w:multiLevelType w:val="hybridMultilevel"/>
    <w:tmpl w:val="855489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7B73"/>
    <w:multiLevelType w:val="hybridMultilevel"/>
    <w:tmpl w:val="93884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04FE"/>
    <w:multiLevelType w:val="hybridMultilevel"/>
    <w:tmpl w:val="70746C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A5B1C"/>
    <w:multiLevelType w:val="hybridMultilevel"/>
    <w:tmpl w:val="0576E2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6838"/>
    <w:multiLevelType w:val="hybridMultilevel"/>
    <w:tmpl w:val="D92A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57EBC"/>
    <w:multiLevelType w:val="hybridMultilevel"/>
    <w:tmpl w:val="3670D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54499"/>
    <w:multiLevelType w:val="hybridMultilevel"/>
    <w:tmpl w:val="473051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B7E7C"/>
    <w:multiLevelType w:val="hybridMultilevel"/>
    <w:tmpl w:val="687AA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C37CE"/>
    <w:multiLevelType w:val="hybridMultilevel"/>
    <w:tmpl w:val="57804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E777C"/>
    <w:multiLevelType w:val="multilevel"/>
    <w:tmpl w:val="6A60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D062650"/>
    <w:multiLevelType w:val="hybridMultilevel"/>
    <w:tmpl w:val="1842E8BA"/>
    <w:lvl w:ilvl="0" w:tplc="0408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54330265"/>
    <w:multiLevelType w:val="hybridMultilevel"/>
    <w:tmpl w:val="1A3A8306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1C4FCB"/>
    <w:multiLevelType w:val="hybridMultilevel"/>
    <w:tmpl w:val="48BA7C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F1B1A"/>
    <w:multiLevelType w:val="hybridMultilevel"/>
    <w:tmpl w:val="7700AD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E41DA2"/>
    <w:multiLevelType w:val="hybridMultilevel"/>
    <w:tmpl w:val="10D059FA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F02137"/>
    <w:multiLevelType w:val="hybridMultilevel"/>
    <w:tmpl w:val="DB504650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1848BF"/>
    <w:multiLevelType w:val="hybridMultilevel"/>
    <w:tmpl w:val="314CB3AA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FE406F"/>
    <w:multiLevelType w:val="hybridMultilevel"/>
    <w:tmpl w:val="0B808DD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9FC2589"/>
    <w:multiLevelType w:val="hybridMultilevel"/>
    <w:tmpl w:val="34840C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816F8"/>
    <w:multiLevelType w:val="hybridMultilevel"/>
    <w:tmpl w:val="C952E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75A44"/>
    <w:multiLevelType w:val="hybridMultilevel"/>
    <w:tmpl w:val="11763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31922"/>
    <w:multiLevelType w:val="multilevel"/>
    <w:tmpl w:val="089A6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6B75D7"/>
    <w:multiLevelType w:val="hybridMultilevel"/>
    <w:tmpl w:val="09240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548">
    <w:abstractNumId w:val="23"/>
  </w:num>
  <w:num w:numId="2" w16cid:durableId="918251398">
    <w:abstractNumId w:val="14"/>
  </w:num>
  <w:num w:numId="3" w16cid:durableId="1492788536">
    <w:abstractNumId w:val="27"/>
  </w:num>
  <w:num w:numId="4" w16cid:durableId="787623013">
    <w:abstractNumId w:val="25"/>
  </w:num>
  <w:num w:numId="5" w16cid:durableId="227614520">
    <w:abstractNumId w:val="11"/>
  </w:num>
  <w:num w:numId="6" w16cid:durableId="1394431475">
    <w:abstractNumId w:val="7"/>
  </w:num>
  <w:num w:numId="7" w16cid:durableId="989477077">
    <w:abstractNumId w:val="1"/>
  </w:num>
  <w:num w:numId="8" w16cid:durableId="172378068">
    <w:abstractNumId w:val="13"/>
  </w:num>
  <w:num w:numId="9" w16cid:durableId="161747638">
    <w:abstractNumId w:val="12"/>
  </w:num>
  <w:num w:numId="10" w16cid:durableId="1748923084">
    <w:abstractNumId w:val="5"/>
  </w:num>
  <w:num w:numId="11" w16cid:durableId="786311857">
    <w:abstractNumId w:val="18"/>
  </w:num>
  <w:num w:numId="12" w16cid:durableId="1255476147">
    <w:abstractNumId w:val="22"/>
  </w:num>
  <w:num w:numId="13" w16cid:durableId="598634496">
    <w:abstractNumId w:val="10"/>
  </w:num>
  <w:num w:numId="14" w16cid:durableId="1667636844">
    <w:abstractNumId w:val="26"/>
  </w:num>
  <w:num w:numId="15" w16cid:durableId="1165127738">
    <w:abstractNumId w:val="24"/>
  </w:num>
  <w:num w:numId="16" w16cid:durableId="1860240003">
    <w:abstractNumId w:val="3"/>
  </w:num>
  <w:num w:numId="17" w16cid:durableId="1956255944">
    <w:abstractNumId w:val="2"/>
  </w:num>
  <w:num w:numId="18" w16cid:durableId="1982424920">
    <w:abstractNumId w:val="0"/>
  </w:num>
  <w:num w:numId="19" w16cid:durableId="2048405288">
    <w:abstractNumId w:val="6"/>
  </w:num>
  <w:num w:numId="20" w16cid:durableId="1009062339">
    <w:abstractNumId w:val="8"/>
  </w:num>
  <w:num w:numId="21" w16cid:durableId="1760328777">
    <w:abstractNumId w:val="17"/>
  </w:num>
  <w:num w:numId="22" w16cid:durableId="110828235">
    <w:abstractNumId w:val="19"/>
  </w:num>
  <w:num w:numId="23" w16cid:durableId="544563551">
    <w:abstractNumId w:val="20"/>
  </w:num>
  <w:num w:numId="24" w16cid:durableId="248003890">
    <w:abstractNumId w:val="21"/>
  </w:num>
  <w:num w:numId="25" w16cid:durableId="1977830283">
    <w:abstractNumId w:val="16"/>
  </w:num>
  <w:num w:numId="26" w16cid:durableId="1412316755">
    <w:abstractNumId w:val="15"/>
  </w:num>
  <w:num w:numId="27" w16cid:durableId="1507131732">
    <w:abstractNumId w:val="4"/>
  </w:num>
  <w:num w:numId="28" w16cid:durableId="127869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48"/>
    <w:rsid w:val="00010545"/>
    <w:rsid w:val="000146AC"/>
    <w:rsid w:val="0001706D"/>
    <w:rsid w:val="00077D76"/>
    <w:rsid w:val="00080E1E"/>
    <w:rsid w:val="00083F99"/>
    <w:rsid w:val="00086863"/>
    <w:rsid w:val="00093753"/>
    <w:rsid w:val="000B24A8"/>
    <w:rsid w:val="000B6615"/>
    <w:rsid w:val="000C1147"/>
    <w:rsid w:val="000C5FBB"/>
    <w:rsid w:val="000C61CA"/>
    <w:rsid w:val="000C62CC"/>
    <w:rsid w:val="000C7287"/>
    <w:rsid w:val="000D0B5C"/>
    <w:rsid w:val="000D4421"/>
    <w:rsid w:val="000D44E3"/>
    <w:rsid w:val="000D7EBA"/>
    <w:rsid w:val="000E3746"/>
    <w:rsid w:val="000E3A0B"/>
    <w:rsid w:val="000F0C86"/>
    <w:rsid w:val="001076F3"/>
    <w:rsid w:val="001134DD"/>
    <w:rsid w:val="00114583"/>
    <w:rsid w:val="0013031E"/>
    <w:rsid w:val="00131622"/>
    <w:rsid w:val="001345FB"/>
    <w:rsid w:val="00153B90"/>
    <w:rsid w:val="001546B3"/>
    <w:rsid w:val="00160829"/>
    <w:rsid w:val="00173604"/>
    <w:rsid w:val="001753C1"/>
    <w:rsid w:val="001811AF"/>
    <w:rsid w:val="00192581"/>
    <w:rsid w:val="0019483B"/>
    <w:rsid w:val="001A11CC"/>
    <w:rsid w:val="001A2785"/>
    <w:rsid w:val="001B4063"/>
    <w:rsid w:val="001B7FC6"/>
    <w:rsid w:val="001F4311"/>
    <w:rsid w:val="001F52B0"/>
    <w:rsid w:val="001F6A34"/>
    <w:rsid w:val="0020515D"/>
    <w:rsid w:val="00213A4F"/>
    <w:rsid w:val="00216C0C"/>
    <w:rsid w:val="00233DA0"/>
    <w:rsid w:val="00236BD4"/>
    <w:rsid w:val="00245A90"/>
    <w:rsid w:val="00264067"/>
    <w:rsid w:val="00265FB8"/>
    <w:rsid w:val="0027029B"/>
    <w:rsid w:val="002A242D"/>
    <w:rsid w:val="002A39F7"/>
    <w:rsid w:val="002A517D"/>
    <w:rsid w:val="002B5DAF"/>
    <w:rsid w:val="002B6FFD"/>
    <w:rsid w:val="002C534D"/>
    <w:rsid w:val="002C5FA8"/>
    <w:rsid w:val="002D1B4B"/>
    <w:rsid w:val="002D2414"/>
    <w:rsid w:val="002E0849"/>
    <w:rsid w:val="002E38C6"/>
    <w:rsid w:val="002F0058"/>
    <w:rsid w:val="002F7D65"/>
    <w:rsid w:val="0030166C"/>
    <w:rsid w:val="00304089"/>
    <w:rsid w:val="00307B0F"/>
    <w:rsid w:val="003132B8"/>
    <w:rsid w:val="0031349A"/>
    <w:rsid w:val="003251F8"/>
    <w:rsid w:val="00325247"/>
    <w:rsid w:val="00346176"/>
    <w:rsid w:val="00346B51"/>
    <w:rsid w:val="00377B29"/>
    <w:rsid w:val="0039555C"/>
    <w:rsid w:val="0039777B"/>
    <w:rsid w:val="003A62A7"/>
    <w:rsid w:val="003B6C3C"/>
    <w:rsid w:val="003C0397"/>
    <w:rsid w:val="003C0DC7"/>
    <w:rsid w:val="003C16FF"/>
    <w:rsid w:val="003D374E"/>
    <w:rsid w:val="003E02CD"/>
    <w:rsid w:val="003E71B2"/>
    <w:rsid w:val="003F1E7A"/>
    <w:rsid w:val="003F3BF9"/>
    <w:rsid w:val="004041E4"/>
    <w:rsid w:val="004120E9"/>
    <w:rsid w:val="004209DC"/>
    <w:rsid w:val="00424905"/>
    <w:rsid w:val="004276BA"/>
    <w:rsid w:val="00447694"/>
    <w:rsid w:val="004500B6"/>
    <w:rsid w:val="00481027"/>
    <w:rsid w:val="004818DE"/>
    <w:rsid w:val="00484C2C"/>
    <w:rsid w:val="0049057A"/>
    <w:rsid w:val="00492B10"/>
    <w:rsid w:val="004A1C69"/>
    <w:rsid w:val="004B4D1D"/>
    <w:rsid w:val="004C0CCB"/>
    <w:rsid w:val="004C4B9A"/>
    <w:rsid w:val="004D6410"/>
    <w:rsid w:val="004E1C14"/>
    <w:rsid w:val="004E3D2E"/>
    <w:rsid w:val="004E7627"/>
    <w:rsid w:val="004F074D"/>
    <w:rsid w:val="004F3B6C"/>
    <w:rsid w:val="004F58CA"/>
    <w:rsid w:val="005045CE"/>
    <w:rsid w:val="00507441"/>
    <w:rsid w:val="00507EDD"/>
    <w:rsid w:val="00522970"/>
    <w:rsid w:val="0052305B"/>
    <w:rsid w:val="00525C74"/>
    <w:rsid w:val="00527F97"/>
    <w:rsid w:val="00531530"/>
    <w:rsid w:val="0053171B"/>
    <w:rsid w:val="005325C2"/>
    <w:rsid w:val="00532A26"/>
    <w:rsid w:val="00537E0E"/>
    <w:rsid w:val="0055493B"/>
    <w:rsid w:val="005622AB"/>
    <w:rsid w:val="00573904"/>
    <w:rsid w:val="005826F6"/>
    <w:rsid w:val="0058311E"/>
    <w:rsid w:val="0058481F"/>
    <w:rsid w:val="00584C14"/>
    <w:rsid w:val="00591953"/>
    <w:rsid w:val="00595865"/>
    <w:rsid w:val="005967ED"/>
    <w:rsid w:val="005B2855"/>
    <w:rsid w:val="005B51B2"/>
    <w:rsid w:val="005C5870"/>
    <w:rsid w:val="005D55E1"/>
    <w:rsid w:val="00601D4A"/>
    <w:rsid w:val="00606F44"/>
    <w:rsid w:val="0061039C"/>
    <w:rsid w:val="0061139D"/>
    <w:rsid w:val="00611542"/>
    <w:rsid w:val="00614466"/>
    <w:rsid w:val="0062521B"/>
    <w:rsid w:val="006269C6"/>
    <w:rsid w:val="006646F0"/>
    <w:rsid w:val="006770E8"/>
    <w:rsid w:val="00680C9C"/>
    <w:rsid w:val="00691D82"/>
    <w:rsid w:val="00694593"/>
    <w:rsid w:val="00695E67"/>
    <w:rsid w:val="006B0DFF"/>
    <w:rsid w:val="006C044A"/>
    <w:rsid w:val="006D55B4"/>
    <w:rsid w:val="006D5BA7"/>
    <w:rsid w:val="006D7912"/>
    <w:rsid w:val="006E41A6"/>
    <w:rsid w:val="006E4291"/>
    <w:rsid w:val="006F15A1"/>
    <w:rsid w:val="006F2F5B"/>
    <w:rsid w:val="00701536"/>
    <w:rsid w:val="00714130"/>
    <w:rsid w:val="007229B7"/>
    <w:rsid w:val="00725D51"/>
    <w:rsid w:val="007453AD"/>
    <w:rsid w:val="00781560"/>
    <w:rsid w:val="00785756"/>
    <w:rsid w:val="007959FA"/>
    <w:rsid w:val="00797FBF"/>
    <w:rsid w:val="007A0A5F"/>
    <w:rsid w:val="007A3E48"/>
    <w:rsid w:val="007B272D"/>
    <w:rsid w:val="007B5FC7"/>
    <w:rsid w:val="007B734E"/>
    <w:rsid w:val="007E41C5"/>
    <w:rsid w:val="007E4720"/>
    <w:rsid w:val="007E56DA"/>
    <w:rsid w:val="007E77BE"/>
    <w:rsid w:val="007F0ECC"/>
    <w:rsid w:val="00804222"/>
    <w:rsid w:val="00811574"/>
    <w:rsid w:val="008230F2"/>
    <w:rsid w:val="00824F93"/>
    <w:rsid w:val="00827967"/>
    <w:rsid w:val="00830494"/>
    <w:rsid w:val="008520E3"/>
    <w:rsid w:val="008545F7"/>
    <w:rsid w:val="00861DAF"/>
    <w:rsid w:val="0086526A"/>
    <w:rsid w:val="00880E80"/>
    <w:rsid w:val="008824C3"/>
    <w:rsid w:val="00883FEE"/>
    <w:rsid w:val="00887BCD"/>
    <w:rsid w:val="00890E12"/>
    <w:rsid w:val="00890E21"/>
    <w:rsid w:val="00891479"/>
    <w:rsid w:val="0089387E"/>
    <w:rsid w:val="00896599"/>
    <w:rsid w:val="008A10C0"/>
    <w:rsid w:val="008B387E"/>
    <w:rsid w:val="008C5188"/>
    <w:rsid w:val="008D240F"/>
    <w:rsid w:val="008E25FB"/>
    <w:rsid w:val="008E61A2"/>
    <w:rsid w:val="008F76E6"/>
    <w:rsid w:val="00910CE1"/>
    <w:rsid w:val="00916AB7"/>
    <w:rsid w:val="00917851"/>
    <w:rsid w:val="00923A87"/>
    <w:rsid w:val="00924B46"/>
    <w:rsid w:val="0092616D"/>
    <w:rsid w:val="0092718E"/>
    <w:rsid w:val="009314C3"/>
    <w:rsid w:val="00940712"/>
    <w:rsid w:val="009451D6"/>
    <w:rsid w:val="00964E5E"/>
    <w:rsid w:val="00975517"/>
    <w:rsid w:val="00975CF5"/>
    <w:rsid w:val="00977BB8"/>
    <w:rsid w:val="00991015"/>
    <w:rsid w:val="00996044"/>
    <w:rsid w:val="009A4EEC"/>
    <w:rsid w:val="009B2A97"/>
    <w:rsid w:val="009E3D11"/>
    <w:rsid w:val="009E3E42"/>
    <w:rsid w:val="009F09F3"/>
    <w:rsid w:val="009F206E"/>
    <w:rsid w:val="009F432E"/>
    <w:rsid w:val="00A02385"/>
    <w:rsid w:val="00A03D57"/>
    <w:rsid w:val="00A06E75"/>
    <w:rsid w:val="00A10C2E"/>
    <w:rsid w:val="00A20C97"/>
    <w:rsid w:val="00A26590"/>
    <w:rsid w:val="00A35656"/>
    <w:rsid w:val="00A35D9F"/>
    <w:rsid w:val="00A65A8F"/>
    <w:rsid w:val="00A70509"/>
    <w:rsid w:val="00A73D18"/>
    <w:rsid w:val="00A87C8F"/>
    <w:rsid w:val="00A93187"/>
    <w:rsid w:val="00AA6FAC"/>
    <w:rsid w:val="00AA7E13"/>
    <w:rsid w:val="00AB2528"/>
    <w:rsid w:val="00AC032C"/>
    <w:rsid w:val="00AD11CC"/>
    <w:rsid w:val="00AD28F8"/>
    <w:rsid w:val="00AE48AE"/>
    <w:rsid w:val="00AF2549"/>
    <w:rsid w:val="00AF560A"/>
    <w:rsid w:val="00B022DA"/>
    <w:rsid w:val="00B06A27"/>
    <w:rsid w:val="00B1324C"/>
    <w:rsid w:val="00B265DA"/>
    <w:rsid w:val="00B267DB"/>
    <w:rsid w:val="00B41235"/>
    <w:rsid w:val="00B47DDD"/>
    <w:rsid w:val="00B648A9"/>
    <w:rsid w:val="00B65451"/>
    <w:rsid w:val="00B66D24"/>
    <w:rsid w:val="00B81F6B"/>
    <w:rsid w:val="00B94691"/>
    <w:rsid w:val="00B97869"/>
    <w:rsid w:val="00BA5771"/>
    <w:rsid w:val="00BB0913"/>
    <w:rsid w:val="00BB7454"/>
    <w:rsid w:val="00BC2936"/>
    <w:rsid w:val="00BD00DE"/>
    <w:rsid w:val="00BD6DDE"/>
    <w:rsid w:val="00BF107F"/>
    <w:rsid w:val="00BF3B67"/>
    <w:rsid w:val="00BF6EEB"/>
    <w:rsid w:val="00C003DC"/>
    <w:rsid w:val="00C062C7"/>
    <w:rsid w:val="00C13415"/>
    <w:rsid w:val="00C13D20"/>
    <w:rsid w:val="00C1538E"/>
    <w:rsid w:val="00C44FD7"/>
    <w:rsid w:val="00C465C3"/>
    <w:rsid w:val="00C53151"/>
    <w:rsid w:val="00C57C0F"/>
    <w:rsid w:val="00C732C8"/>
    <w:rsid w:val="00C73533"/>
    <w:rsid w:val="00C83EC7"/>
    <w:rsid w:val="00C86887"/>
    <w:rsid w:val="00CA468D"/>
    <w:rsid w:val="00CA4BD7"/>
    <w:rsid w:val="00CB2E1F"/>
    <w:rsid w:val="00CB3246"/>
    <w:rsid w:val="00CC0618"/>
    <w:rsid w:val="00CC1722"/>
    <w:rsid w:val="00CC7F68"/>
    <w:rsid w:val="00CE3E77"/>
    <w:rsid w:val="00CF2C45"/>
    <w:rsid w:val="00D0118B"/>
    <w:rsid w:val="00D04C6E"/>
    <w:rsid w:val="00D06489"/>
    <w:rsid w:val="00D15EC0"/>
    <w:rsid w:val="00D17123"/>
    <w:rsid w:val="00D177BB"/>
    <w:rsid w:val="00D275AA"/>
    <w:rsid w:val="00D34A30"/>
    <w:rsid w:val="00D457EB"/>
    <w:rsid w:val="00D53C44"/>
    <w:rsid w:val="00D6343B"/>
    <w:rsid w:val="00D64645"/>
    <w:rsid w:val="00D82E24"/>
    <w:rsid w:val="00D86ADD"/>
    <w:rsid w:val="00D94802"/>
    <w:rsid w:val="00D96A6F"/>
    <w:rsid w:val="00DA2AD2"/>
    <w:rsid w:val="00DA3F81"/>
    <w:rsid w:val="00DA6034"/>
    <w:rsid w:val="00DB2EF0"/>
    <w:rsid w:val="00DB4645"/>
    <w:rsid w:val="00DB6BD4"/>
    <w:rsid w:val="00DC028F"/>
    <w:rsid w:val="00DD0585"/>
    <w:rsid w:val="00DD4A53"/>
    <w:rsid w:val="00DF52EF"/>
    <w:rsid w:val="00E06B82"/>
    <w:rsid w:val="00E12960"/>
    <w:rsid w:val="00E12D42"/>
    <w:rsid w:val="00E357C8"/>
    <w:rsid w:val="00E35A2D"/>
    <w:rsid w:val="00E35D71"/>
    <w:rsid w:val="00E4173B"/>
    <w:rsid w:val="00E63587"/>
    <w:rsid w:val="00EA4B40"/>
    <w:rsid w:val="00EC0ABB"/>
    <w:rsid w:val="00EC586A"/>
    <w:rsid w:val="00EC66A5"/>
    <w:rsid w:val="00ED092C"/>
    <w:rsid w:val="00ED1A89"/>
    <w:rsid w:val="00ED488E"/>
    <w:rsid w:val="00EE421F"/>
    <w:rsid w:val="00EF599F"/>
    <w:rsid w:val="00EF5AF5"/>
    <w:rsid w:val="00EF70CD"/>
    <w:rsid w:val="00F03FC2"/>
    <w:rsid w:val="00F05F89"/>
    <w:rsid w:val="00F1310B"/>
    <w:rsid w:val="00F63A93"/>
    <w:rsid w:val="00F74B10"/>
    <w:rsid w:val="00F856A5"/>
    <w:rsid w:val="00FA13A9"/>
    <w:rsid w:val="00FA6CE2"/>
    <w:rsid w:val="00FD6209"/>
    <w:rsid w:val="00FD749F"/>
    <w:rsid w:val="00FE0963"/>
    <w:rsid w:val="00FE1013"/>
    <w:rsid w:val="00FE3782"/>
    <w:rsid w:val="00FF16ED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14B5"/>
  <w15:docId w15:val="{09F773C2-4E34-423C-9E26-02394E72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81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1F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FB"/>
    <w:pPr>
      <w:ind w:left="720"/>
      <w:contextualSpacing/>
    </w:pPr>
  </w:style>
  <w:style w:type="table" w:styleId="a4">
    <w:name w:val="Table Grid"/>
    <w:basedOn w:val="a1"/>
    <w:uiPriority w:val="39"/>
    <w:rsid w:val="00B9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A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A13A9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81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B81F6B"/>
    <w:pPr>
      <w:outlineLvl w:val="9"/>
    </w:pPr>
    <w:rPr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81F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0">
    <w:name w:val="toc 2"/>
    <w:basedOn w:val="a"/>
    <w:next w:val="a"/>
    <w:autoRedefine/>
    <w:uiPriority w:val="39"/>
    <w:unhideWhenUsed/>
    <w:rsid w:val="00824F93"/>
    <w:pPr>
      <w:tabs>
        <w:tab w:val="right" w:leader="dot" w:pos="8296"/>
      </w:tabs>
      <w:spacing w:after="100"/>
      <w:ind w:left="426" w:hanging="206"/>
    </w:pPr>
  </w:style>
  <w:style w:type="character" w:styleId="-">
    <w:name w:val="Hyperlink"/>
    <w:basedOn w:val="a0"/>
    <w:uiPriority w:val="99"/>
    <w:unhideWhenUsed/>
    <w:rsid w:val="00245A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EF70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EF70CD"/>
  </w:style>
  <w:style w:type="paragraph" w:styleId="a8">
    <w:name w:val="footer"/>
    <w:basedOn w:val="a"/>
    <w:link w:val="Char1"/>
    <w:uiPriority w:val="99"/>
    <w:unhideWhenUsed/>
    <w:rsid w:val="00EF70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EF70CD"/>
  </w:style>
  <w:style w:type="paragraph" w:styleId="a9">
    <w:name w:val="Subtitle"/>
    <w:basedOn w:val="a"/>
    <w:next w:val="a"/>
    <w:link w:val="Char2"/>
    <w:qFormat/>
    <w:rsid w:val="000D4421"/>
    <w:pPr>
      <w:spacing w:after="60" w:line="240" w:lineRule="auto"/>
      <w:jc w:val="center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character" w:customStyle="1" w:styleId="Char2">
    <w:name w:val="Υπότιτλος Char"/>
    <w:basedOn w:val="a0"/>
    <w:link w:val="a9"/>
    <w:rsid w:val="000D4421"/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styleId="aa">
    <w:name w:val="Body Text"/>
    <w:basedOn w:val="a"/>
    <w:link w:val="Char3"/>
    <w:rsid w:val="000D4421"/>
    <w:pPr>
      <w:spacing w:after="120" w:line="240" w:lineRule="auto"/>
      <w:jc w:val="both"/>
    </w:pPr>
    <w:rPr>
      <w:rFonts w:ascii="Verdana" w:eastAsia="Times New Roman" w:hAnsi="Verdana" w:cs="Verdana"/>
      <w:lang w:val="en-GB"/>
    </w:rPr>
  </w:style>
  <w:style w:type="character" w:customStyle="1" w:styleId="Char3">
    <w:name w:val="Σώμα κειμένου Char"/>
    <w:basedOn w:val="a0"/>
    <w:link w:val="aa"/>
    <w:rsid w:val="000D4421"/>
    <w:rPr>
      <w:rFonts w:ascii="Verdana" w:eastAsia="Times New Roman" w:hAnsi="Verdana" w:cs="Verdana"/>
      <w:lang w:val="en-GB"/>
    </w:rPr>
  </w:style>
  <w:style w:type="paragraph" w:customStyle="1" w:styleId="CharCharCharCharCharCharCharChar">
    <w:name w:val="Char Char Char Char Char Char Char Char"/>
    <w:basedOn w:val="a"/>
    <w:rsid w:val="005045C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b">
    <w:name w:val="annotation reference"/>
    <w:basedOn w:val="a0"/>
    <w:uiPriority w:val="99"/>
    <w:semiHidden/>
    <w:unhideWhenUsed/>
    <w:rsid w:val="001546B3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1546B3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rsid w:val="001546B3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546B3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1546B3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EC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5890230AC104E8D42328579568F11" ma:contentTypeVersion="11" ma:contentTypeDescription="Create a new document." ma:contentTypeScope="" ma:versionID="7e523d855739c4ab3d9e61f53b19ccab">
  <xsd:schema xmlns:xsd="http://www.w3.org/2001/XMLSchema" xmlns:xs="http://www.w3.org/2001/XMLSchema" xmlns:p="http://schemas.microsoft.com/office/2006/metadata/properties" xmlns:ns3="78367ec5-708c-439e-8d7a-bb2571106d34" targetNamespace="http://schemas.microsoft.com/office/2006/metadata/properties" ma:root="true" ma:fieldsID="abc600634d4da40cce48de2d5463f204" ns3:_="">
    <xsd:import namespace="78367ec5-708c-439e-8d7a-bb2571106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67ec5-708c-439e-8d7a-bb2571106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81727-FA5F-40A6-9784-EC79F5769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74B8D-03D9-4D17-94F3-F3311EBA3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67ec5-708c-439e-8d7a-bb2571106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4FCB7-68D4-4A2D-9B56-BAE628B633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93DD0E-31A0-4598-AF3A-BA195C88F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17</Pages>
  <Words>3779</Words>
  <Characters>20408</Characters>
  <Application>Microsoft Office Word</Application>
  <DocSecurity>0</DocSecurity>
  <Lines>170</Lines>
  <Paragraphs>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ΕΥΓΕΝΙΔΟΥ ΚΑΛΛΙΟΠΗ (EVGENIDOY KALLIOPI)</dc:creator>
  <cp:lastModifiedBy>ΦΩΤΙΑΔΗΣ ΚΥΡΙΑΚΟΣ (FOTIADIS KIRIAKOS)</cp:lastModifiedBy>
  <cp:revision>56</cp:revision>
  <cp:lastPrinted>2018-09-20T09:35:00Z</cp:lastPrinted>
  <dcterms:created xsi:type="dcterms:W3CDTF">2018-08-07T08:42:00Z</dcterms:created>
  <dcterms:modified xsi:type="dcterms:W3CDTF">2024-05-30T10:57:00Z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0x010100E345890230AC104E8D42328579568F11</vt:lpwstr>
  </property>
</Properties>
</file>